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85179F" w14:textId="764410DA" w:rsidR="00ED7FB9" w:rsidRDefault="00ED7FB9" w:rsidP="00ED7FB9">
      <w:pPr>
        <w:pStyle w:val="a8"/>
        <w:ind w:firstLine="10915"/>
        <w:rPr>
          <w:rFonts w:ascii="Times New Roman" w:hAnsi="Times New Roman" w:cs="Times New Roman"/>
          <w:sz w:val="28"/>
          <w:szCs w:val="28"/>
        </w:rPr>
      </w:pPr>
      <w:r w:rsidRPr="00F75F66">
        <w:rPr>
          <w:rFonts w:ascii="Times New Roman" w:hAnsi="Times New Roman" w:cs="Times New Roman"/>
          <w:sz w:val="28"/>
          <w:szCs w:val="28"/>
        </w:rPr>
        <w:t>УТВЕРЖДЕНО</w:t>
      </w:r>
    </w:p>
    <w:p w14:paraId="0DF14E0F" w14:textId="77777777" w:rsidR="00F406A6" w:rsidRPr="00F75F66" w:rsidRDefault="00F406A6" w:rsidP="00F406A6">
      <w:pPr>
        <w:pStyle w:val="a8"/>
        <w:ind w:firstLine="10915"/>
        <w:rPr>
          <w:rFonts w:ascii="Times New Roman" w:hAnsi="Times New Roman" w:cs="Times New Roman"/>
          <w:sz w:val="28"/>
          <w:szCs w:val="28"/>
        </w:rPr>
      </w:pPr>
      <w:r w:rsidRPr="00F75F66">
        <w:rPr>
          <w:rFonts w:ascii="Times New Roman" w:hAnsi="Times New Roman" w:cs="Times New Roman"/>
          <w:sz w:val="28"/>
          <w:szCs w:val="28"/>
        </w:rPr>
        <w:t>ОАО «Крановый завод»</w:t>
      </w:r>
    </w:p>
    <w:p w14:paraId="2C476106" w14:textId="7B6C2AF5" w:rsidR="00F406A6" w:rsidRPr="00F75F66" w:rsidRDefault="00F406A6" w:rsidP="00ED7FB9">
      <w:pPr>
        <w:pStyle w:val="a8"/>
        <w:ind w:firstLine="10915"/>
        <w:rPr>
          <w:rFonts w:ascii="Times New Roman" w:hAnsi="Times New Roman" w:cs="Times New Roman"/>
          <w:sz w:val="28"/>
          <w:szCs w:val="28"/>
        </w:rPr>
      </w:pPr>
      <w:r>
        <w:rPr>
          <w:rFonts w:ascii="Times New Roman" w:hAnsi="Times New Roman" w:cs="Times New Roman"/>
          <w:sz w:val="28"/>
          <w:szCs w:val="28"/>
        </w:rPr>
        <w:t>___________________Н.С.Антипов</w:t>
      </w:r>
      <w:bookmarkStart w:id="0" w:name="_GoBack"/>
      <w:bookmarkEnd w:id="0"/>
    </w:p>
    <w:p w14:paraId="68E7E95A" w14:textId="77777777" w:rsidR="00ED7FB9" w:rsidRPr="00F75F66" w:rsidRDefault="00ED7FB9" w:rsidP="00ED7FB9">
      <w:pPr>
        <w:pStyle w:val="a8"/>
        <w:ind w:firstLine="10915"/>
        <w:rPr>
          <w:rFonts w:ascii="Times New Roman" w:hAnsi="Times New Roman" w:cs="Times New Roman"/>
          <w:sz w:val="28"/>
          <w:szCs w:val="28"/>
        </w:rPr>
      </w:pPr>
      <w:r w:rsidRPr="00F75F66">
        <w:rPr>
          <w:rFonts w:ascii="Times New Roman" w:hAnsi="Times New Roman" w:cs="Times New Roman"/>
          <w:sz w:val="28"/>
          <w:szCs w:val="28"/>
        </w:rPr>
        <w:t>Пр</w:t>
      </w:r>
      <w:r>
        <w:rPr>
          <w:rFonts w:ascii="Times New Roman" w:hAnsi="Times New Roman" w:cs="Times New Roman"/>
          <w:sz w:val="28"/>
          <w:szCs w:val="28"/>
        </w:rPr>
        <w:t xml:space="preserve">отокол </w:t>
      </w:r>
    </w:p>
    <w:p w14:paraId="4E908361" w14:textId="77777777" w:rsidR="00ED7FB9" w:rsidRPr="00F75F66" w:rsidRDefault="00ED7FB9" w:rsidP="00ED7FB9">
      <w:pPr>
        <w:pStyle w:val="a8"/>
        <w:ind w:firstLine="10915"/>
        <w:rPr>
          <w:rFonts w:ascii="Times New Roman" w:hAnsi="Times New Roman" w:cs="Times New Roman"/>
          <w:sz w:val="28"/>
          <w:szCs w:val="28"/>
        </w:rPr>
      </w:pPr>
      <w:r w:rsidRPr="00F75F66">
        <w:rPr>
          <w:rFonts w:ascii="Times New Roman" w:hAnsi="Times New Roman" w:cs="Times New Roman"/>
          <w:sz w:val="28"/>
          <w:szCs w:val="28"/>
        </w:rPr>
        <w:t xml:space="preserve">от </w:t>
      </w:r>
      <w:r>
        <w:rPr>
          <w:rFonts w:ascii="Times New Roman" w:hAnsi="Times New Roman" w:cs="Times New Roman"/>
          <w:sz w:val="28"/>
          <w:szCs w:val="28"/>
        </w:rPr>
        <w:t>19.03</w:t>
      </w:r>
      <w:r w:rsidRPr="00F75F66">
        <w:rPr>
          <w:rFonts w:ascii="Times New Roman" w:hAnsi="Times New Roman" w:cs="Times New Roman"/>
          <w:sz w:val="28"/>
          <w:szCs w:val="28"/>
        </w:rPr>
        <w:t>.2026 г. №</w:t>
      </w:r>
      <w:r>
        <w:rPr>
          <w:rFonts w:ascii="Times New Roman" w:hAnsi="Times New Roman" w:cs="Times New Roman"/>
          <w:sz w:val="28"/>
          <w:szCs w:val="28"/>
        </w:rPr>
        <w:t xml:space="preserve"> 1</w:t>
      </w:r>
    </w:p>
    <w:p w14:paraId="33DCE145" w14:textId="190D120F" w:rsidR="00ED7FB9" w:rsidRDefault="00ED7FB9" w:rsidP="00ED7FB9">
      <w:pPr>
        <w:pStyle w:val="1"/>
        <w:shd w:val="clear" w:color="auto" w:fill="auto"/>
        <w:tabs>
          <w:tab w:val="left" w:pos="12474"/>
        </w:tabs>
        <w:jc w:val="both"/>
        <w:rPr>
          <w:b/>
          <w:bCs/>
          <w:sz w:val="28"/>
          <w:szCs w:val="28"/>
        </w:rPr>
      </w:pPr>
    </w:p>
    <w:p w14:paraId="0806CA0A" w14:textId="4C10997B" w:rsidR="00991C3D" w:rsidRPr="00253CAF" w:rsidRDefault="005C15B8">
      <w:pPr>
        <w:pStyle w:val="1"/>
        <w:shd w:val="clear" w:color="auto" w:fill="auto"/>
        <w:rPr>
          <w:sz w:val="28"/>
          <w:szCs w:val="28"/>
        </w:rPr>
      </w:pPr>
      <w:r w:rsidRPr="00253CAF">
        <w:rPr>
          <w:b/>
          <w:bCs/>
          <w:sz w:val="28"/>
          <w:szCs w:val="28"/>
        </w:rPr>
        <w:t>ПЛАН</w:t>
      </w:r>
    </w:p>
    <w:p w14:paraId="07818D78" w14:textId="752E0394" w:rsidR="00991C3D" w:rsidRDefault="005C15B8">
      <w:pPr>
        <w:pStyle w:val="1"/>
        <w:shd w:val="clear" w:color="auto" w:fill="auto"/>
        <w:rPr>
          <w:b/>
          <w:bCs/>
          <w:sz w:val="28"/>
          <w:szCs w:val="28"/>
        </w:rPr>
      </w:pPr>
      <w:r w:rsidRPr="00253CAF">
        <w:rPr>
          <w:b/>
          <w:bCs/>
          <w:sz w:val="28"/>
          <w:szCs w:val="28"/>
        </w:rPr>
        <w:t>работы комиссии по противодействию коррупции на ОАО «Крановый завод» на 2026 год</w:t>
      </w:r>
    </w:p>
    <w:p w14:paraId="014C40ED" w14:textId="77777777" w:rsidR="009F3E00" w:rsidRDefault="009F3E00">
      <w:pPr>
        <w:pStyle w:val="1"/>
        <w:shd w:val="clear" w:color="auto" w:fill="auto"/>
        <w:rPr>
          <w:sz w:val="24"/>
          <w:szCs w:val="24"/>
        </w:rPr>
      </w:pPr>
    </w:p>
    <w:tbl>
      <w:tblPr>
        <w:tblOverlap w:val="never"/>
        <w:tblW w:w="15871" w:type="dxa"/>
        <w:tblLayout w:type="fixed"/>
        <w:tblCellMar>
          <w:left w:w="10" w:type="dxa"/>
          <w:right w:w="10" w:type="dxa"/>
        </w:tblCellMar>
        <w:tblLook w:val="04A0" w:firstRow="1" w:lastRow="0" w:firstColumn="1" w:lastColumn="0" w:noHBand="0" w:noVBand="1"/>
      </w:tblPr>
      <w:tblGrid>
        <w:gridCol w:w="931"/>
        <w:gridCol w:w="7358"/>
        <w:gridCol w:w="1771"/>
        <w:gridCol w:w="4110"/>
        <w:gridCol w:w="1701"/>
      </w:tblGrid>
      <w:tr w:rsidR="00991C3D" w:rsidRPr="009F3E00" w14:paraId="6DE8C839" w14:textId="77777777" w:rsidTr="00827D66">
        <w:trPr>
          <w:trHeight w:val="1480"/>
        </w:trPr>
        <w:tc>
          <w:tcPr>
            <w:tcW w:w="931" w:type="dxa"/>
            <w:tcBorders>
              <w:top w:val="single" w:sz="4" w:space="0" w:color="auto"/>
              <w:left w:val="single" w:sz="4" w:space="0" w:color="auto"/>
            </w:tcBorders>
            <w:shd w:val="clear" w:color="auto" w:fill="FFFFFF"/>
            <w:vAlign w:val="center"/>
          </w:tcPr>
          <w:p w14:paraId="101CF20A" w14:textId="77777777" w:rsidR="00991C3D" w:rsidRPr="009F3E00" w:rsidRDefault="005C15B8" w:rsidP="009F3E00">
            <w:pPr>
              <w:pStyle w:val="a5"/>
              <w:shd w:val="clear" w:color="auto" w:fill="auto"/>
              <w:jc w:val="center"/>
              <w:rPr>
                <w:b/>
                <w:bCs/>
                <w:sz w:val="28"/>
                <w:szCs w:val="28"/>
              </w:rPr>
            </w:pPr>
            <w:r w:rsidRPr="009F3E00">
              <w:rPr>
                <w:b/>
                <w:bCs/>
                <w:sz w:val="28"/>
                <w:szCs w:val="28"/>
              </w:rPr>
              <w:t>№</w:t>
            </w:r>
          </w:p>
        </w:tc>
        <w:tc>
          <w:tcPr>
            <w:tcW w:w="7358" w:type="dxa"/>
            <w:tcBorders>
              <w:top w:val="single" w:sz="4" w:space="0" w:color="auto"/>
              <w:left w:val="single" w:sz="4" w:space="0" w:color="auto"/>
            </w:tcBorders>
            <w:shd w:val="clear" w:color="auto" w:fill="FFFFFF"/>
            <w:vAlign w:val="center"/>
          </w:tcPr>
          <w:p w14:paraId="417E1B03" w14:textId="77777777" w:rsidR="00991C3D" w:rsidRPr="009F3E00" w:rsidRDefault="005C15B8" w:rsidP="009F3E00">
            <w:pPr>
              <w:pStyle w:val="a5"/>
              <w:shd w:val="clear" w:color="auto" w:fill="auto"/>
              <w:jc w:val="center"/>
              <w:rPr>
                <w:b/>
                <w:bCs/>
                <w:sz w:val="28"/>
                <w:szCs w:val="28"/>
              </w:rPr>
            </w:pPr>
            <w:r w:rsidRPr="009F3E00">
              <w:rPr>
                <w:b/>
                <w:bCs/>
                <w:sz w:val="28"/>
                <w:szCs w:val="28"/>
              </w:rPr>
              <w:t>Наименование мероприятия</w:t>
            </w:r>
          </w:p>
        </w:tc>
        <w:tc>
          <w:tcPr>
            <w:tcW w:w="1771" w:type="dxa"/>
            <w:tcBorders>
              <w:top w:val="single" w:sz="4" w:space="0" w:color="auto"/>
              <w:left w:val="single" w:sz="4" w:space="0" w:color="auto"/>
            </w:tcBorders>
            <w:shd w:val="clear" w:color="auto" w:fill="FFFFFF"/>
            <w:vAlign w:val="center"/>
          </w:tcPr>
          <w:p w14:paraId="1DDF1078" w14:textId="31992919" w:rsidR="00991C3D" w:rsidRPr="009F3E00" w:rsidRDefault="005C15B8" w:rsidP="00827D66">
            <w:pPr>
              <w:pStyle w:val="a5"/>
              <w:shd w:val="clear" w:color="auto" w:fill="auto"/>
              <w:jc w:val="center"/>
              <w:rPr>
                <w:b/>
                <w:bCs/>
                <w:sz w:val="28"/>
                <w:szCs w:val="28"/>
              </w:rPr>
            </w:pPr>
            <w:r w:rsidRPr="009F3E00">
              <w:rPr>
                <w:b/>
                <w:bCs/>
                <w:sz w:val="28"/>
                <w:szCs w:val="28"/>
              </w:rPr>
              <w:t>Срок исполнения</w:t>
            </w:r>
          </w:p>
        </w:tc>
        <w:tc>
          <w:tcPr>
            <w:tcW w:w="4110" w:type="dxa"/>
            <w:tcBorders>
              <w:top w:val="single" w:sz="4" w:space="0" w:color="auto"/>
              <w:left w:val="single" w:sz="4" w:space="0" w:color="auto"/>
            </w:tcBorders>
            <w:shd w:val="clear" w:color="auto" w:fill="FFFFFF"/>
            <w:vAlign w:val="center"/>
          </w:tcPr>
          <w:p w14:paraId="11877EEC" w14:textId="023F390F" w:rsidR="00991C3D" w:rsidRPr="009F3E00" w:rsidRDefault="005C15B8" w:rsidP="009F3E00">
            <w:pPr>
              <w:pStyle w:val="a5"/>
              <w:shd w:val="clear" w:color="auto" w:fill="auto"/>
              <w:jc w:val="center"/>
              <w:rPr>
                <w:b/>
                <w:bCs/>
                <w:sz w:val="28"/>
                <w:szCs w:val="28"/>
              </w:rPr>
            </w:pPr>
            <w:r w:rsidRPr="009F3E00">
              <w:rPr>
                <w:b/>
                <w:bCs/>
                <w:sz w:val="28"/>
                <w:szCs w:val="28"/>
              </w:rPr>
              <w:t>Ответственные за организацию исполнения</w:t>
            </w:r>
          </w:p>
        </w:tc>
        <w:tc>
          <w:tcPr>
            <w:tcW w:w="1701" w:type="dxa"/>
            <w:tcBorders>
              <w:top w:val="single" w:sz="4" w:space="0" w:color="auto"/>
              <w:left w:val="single" w:sz="4" w:space="0" w:color="auto"/>
              <w:right w:val="single" w:sz="4" w:space="0" w:color="auto"/>
            </w:tcBorders>
            <w:shd w:val="clear" w:color="auto" w:fill="FFFFFF"/>
            <w:vAlign w:val="center"/>
          </w:tcPr>
          <w:p w14:paraId="161CE779" w14:textId="77777777" w:rsidR="00991C3D" w:rsidRPr="009F3E00" w:rsidRDefault="005C15B8" w:rsidP="009F3E00">
            <w:pPr>
              <w:pStyle w:val="a5"/>
              <w:shd w:val="clear" w:color="auto" w:fill="auto"/>
              <w:jc w:val="center"/>
              <w:rPr>
                <w:b/>
                <w:bCs/>
                <w:sz w:val="28"/>
                <w:szCs w:val="28"/>
              </w:rPr>
            </w:pPr>
            <w:r w:rsidRPr="009F3E00">
              <w:rPr>
                <w:b/>
                <w:bCs/>
                <w:sz w:val="28"/>
                <w:szCs w:val="28"/>
              </w:rPr>
              <w:t>Примечание</w:t>
            </w:r>
          </w:p>
        </w:tc>
      </w:tr>
      <w:tr w:rsidR="00991C3D" w:rsidRPr="00253CAF" w14:paraId="7D85F9E8" w14:textId="77777777" w:rsidTr="00827D66">
        <w:trPr>
          <w:trHeight w:val="551"/>
        </w:trPr>
        <w:tc>
          <w:tcPr>
            <w:tcW w:w="931" w:type="dxa"/>
            <w:tcBorders>
              <w:top w:val="single" w:sz="4" w:space="0" w:color="auto"/>
              <w:left w:val="single" w:sz="4" w:space="0" w:color="auto"/>
            </w:tcBorders>
            <w:shd w:val="clear" w:color="auto" w:fill="FFFFFF"/>
            <w:vAlign w:val="center"/>
          </w:tcPr>
          <w:p w14:paraId="1656268D" w14:textId="77777777" w:rsidR="00991C3D" w:rsidRPr="00253CAF" w:rsidRDefault="005C15B8" w:rsidP="009F3E00">
            <w:pPr>
              <w:pStyle w:val="a5"/>
              <w:shd w:val="clear" w:color="auto" w:fill="auto"/>
              <w:jc w:val="center"/>
              <w:rPr>
                <w:sz w:val="28"/>
                <w:szCs w:val="28"/>
              </w:rPr>
            </w:pPr>
            <w:r w:rsidRPr="00253CAF">
              <w:rPr>
                <w:sz w:val="28"/>
                <w:szCs w:val="28"/>
              </w:rPr>
              <w:t>1.</w:t>
            </w:r>
          </w:p>
        </w:tc>
        <w:tc>
          <w:tcPr>
            <w:tcW w:w="7358" w:type="dxa"/>
            <w:tcBorders>
              <w:top w:val="single" w:sz="4" w:space="0" w:color="auto"/>
              <w:left w:val="single" w:sz="4" w:space="0" w:color="auto"/>
            </w:tcBorders>
            <w:shd w:val="clear" w:color="auto" w:fill="FFFFFF"/>
            <w:vAlign w:val="center"/>
          </w:tcPr>
          <w:p w14:paraId="02119BCF" w14:textId="77777777" w:rsidR="00991C3D" w:rsidRPr="00253CAF" w:rsidRDefault="005C15B8" w:rsidP="009F3E00">
            <w:pPr>
              <w:pStyle w:val="a5"/>
              <w:shd w:val="clear" w:color="auto" w:fill="auto"/>
              <w:ind w:firstLine="615"/>
              <w:jc w:val="both"/>
              <w:rPr>
                <w:sz w:val="28"/>
                <w:szCs w:val="28"/>
              </w:rPr>
            </w:pPr>
            <w:r w:rsidRPr="00253CAF">
              <w:rPr>
                <w:sz w:val="28"/>
                <w:szCs w:val="28"/>
              </w:rPr>
              <w:t>Утвердить план работы комиссии по противодействию коррупции на ОАО «Крановый завод» на 2026 год.</w:t>
            </w:r>
          </w:p>
        </w:tc>
        <w:tc>
          <w:tcPr>
            <w:tcW w:w="1771" w:type="dxa"/>
            <w:tcBorders>
              <w:top w:val="single" w:sz="4" w:space="0" w:color="auto"/>
              <w:left w:val="single" w:sz="4" w:space="0" w:color="auto"/>
            </w:tcBorders>
            <w:shd w:val="clear" w:color="auto" w:fill="FFFFFF"/>
            <w:vAlign w:val="center"/>
          </w:tcPr>
          <w:p w14:paraId="78930A98" w14:textId="77777777" w:rsidR="00991C3D" w:rsidRPr="00253CAF" w:rsidRDefault="005C15B8" w:rsidP="00827D66">
            <w:pPr>
              <w:pStyle w:val="a5"/>
              <w:shd w:val="clear" w:color="auto" w:fill="auto"/>
              <w:jc w:val="center"/>
              <w:rPr>
                <w:sz w:val="28"/>
                <w:szCs w:val="28"/>
              </w:rPr>
            </w:pPr>
            <w:r w:rsidRPr="00253CAF">
              <w:rPr>
                <w:sz w:val="28"/>
                <w:szCs w:val="28"/>
              </w:rPr>
              <w:t>март 2026</w:t>
            </w:r>
          </w:p>
        </w:tc>
        <w:tc>
          <w:tcPr>
            <w:tcW w:w="4110" w:type="dxa"/>
            <w:tcBorders>
              <w:top w:val="single" w:sz="4" w:space="0" w:color="auto"/>
              <w:left w:val="single" w:sz="4" w:space="0" w:color="auto"/>
            </w:tcBorders>
            <w:shd w:val="clear" w:color="auto" w:fill="FFFFFF"/>
            <w:vAlign w:val="center"/>
          </w:tcPr>
          <w:p w14:paraId="3C0A647B" w14:textId="77777777" w:rsidR="00991C3D" w:rsidRPr="00253CAF" w:rsidRDefault="005C15B8">
            <w:pPr>
              <w:pStyle w:val="a5"/>
              <w:shd w:val="clear" w:color="auto" w:fill="auto"/>
              <w:rPr>
                <w:sz w:val="28"/>
                <w:szCs w:val="28"/>
              </w:rPr>
            </w:pPr>
            <w:r w:rsidRPr="00253CAF">
              <w:rPr>
                <w:sz w:val="28"/>
                <w:szCs w:val="28"/>
              </w:rPr>
              <w:t>Члены комиссии по</w:t>
            </w:r>
          </w:p>
          <w:p w14:paraId="75BD8571" w14:textId="77777777" w:rsidR="00991C3D" w:rsidRPr="00253CAF" w:rsidRDefault="005C15B8">
            <w:pPr>
              <w:pStyle w:val="a5"/>
              <w:shd w:val="clear" w:color="auto" w:fill="auto"/>
              <w:rPr>
                <w:sz w:val="28"/>
                <w:szCs w:val="28"/>
              </w:rPr>
            </w:pPr>
            <w:r w:rsidRPr="00253CAF">
              <w:rPr>
                <w:sz w:val="28"/>
                <w:szCs w:val="28"/>
              </w:rPr>
              <w:t>противодействию коррупции</w:t>
            </w:r>
          </w:p>
        </w:tc>
        <w:tc>
          <w:tcPr>
            <w:tcW w:w="1701" w:type="dxa"/>
            <w:tcBorders>
              <w:top w:val="single" w:sz="4" w:space="0" w:color="auto"/>
              <w:left w:val="single" w:sz="4" w:space="0" w:color="auto"/>
              <w:right w:val="single" w:sz="4" w:space="0" w:color="auto"/>
            </w:tcBorders>
            <w:shd w:val="clear" w:color="auto" w:fill="FFFFFF"/>
          </w:tcPr>
          <w:p w14:paraId="02B53A30" w14:textId="77777777" w:rsidR="00991C3D" w:rsidRPr="00253CAF" w:rsidRDefault="00991C3D">
            <w:pPr>
              <w:rPr>
                <w:rFonts w:ascii="Times New Roman" w:hAnsi="Times New Roman" w:cs="Times New Roman"/>
                <w:sz w:val="28"/>
                <w:szCs w:val="28"/>
              </w:rPr>
            </w:pPr>
          </w:p>
        </w:tc>
      </w:tr>
      <w:tr w:rsidR="00991C3D" w:rsidRPr="00253CAF" w14:paraId="2FE4728C" w14:textId="77777777" w:rsidTr="00827D66">
        <w:trPr>
          <w:trHeight w:val="1666"/>
        </w:trPr>
        <w:tc>
          <w:tcPr>
            <w:tcW w:w="931" w:type="dxa"/>
            <w:tcBorders>
              <w:top w:val="single" w:sz="4" w:space="0" w:color="auto"/>
              <w:left w:val="single" w:sz="4" w:space="0" w:color="auto"/>
            </w:tcBorders>
            <w:shd w:val="clear" w:color="auto" w:fill="FFFFFF"/>
            <w:vAlign w:val="center"/>
          </w:tcPr>
          <w:p w14:paraId="17D13B83" w14:textId="77777777" w:rsidR="00991C3D" w:rsidRPr="00253CAF" w:rsidRDefault="005C15B8" w:rsidP="009F3E00">
            <w:pPr>
              <w:pStyle w:val="a5"/>
              <w:shd w:val="clear" w:color="auto" w:fill="auto"/>
              <w:jc w:val="center"/>
              <w:rPr>
                <w:sz w:val="28"/>
                <w:szCs w:val="28"/>
              </w:rPr>
            </w:pPr>
            <w:r w:rsidRPr="00253CAF">
              <w:rPr>
                <w:sz w:val="28"/>
                <w:szCs w:val="28"/>
              </w:rPr>
              <w:t>2.</w:t>
            </w:r>
          </w:p>
        </w:tc>
        <w:tc>
          <w:tcPr>
            <w:tcW w:w="7358" w:type="dxa"/>
            <w:tcBorders>
              <w:top w:val="single" w:sz="4" w:space="0" w:color="auto"/>
              <w:left w:val="single" w:sz="4" w:space="0" w:color="auto"/>
            </w:tcBorders>
            <w:shd w:val="clear" w:color="auto" w:fill="FFFFFF"/>
            <w:vAlign w:val="bottom"/>
          </w:tcPr>
          <w:p w14:paraId="50E4CF4E" w14:textId="1C888033" w:rsidR="00991C3D" w:rsidRPr="00253CAF" w:rsidRDefault="005C15B8" w:rsidP="009F3E00">
            <w:pPr>
              <w:pStyle w:val="a5"/>
              <w:shd w:val="clear" w:color="auto" w:fill="auto"/>
              <w:ind w:firstLine="615"/>
              <w:jc w:val="both"/>
              <w:rPr>
                <w:sz w:val="28"/>
                <w:szCs w:val="28"/>
              </w:rPr>
            </w:pPr>
            <w:r w:rsidRPr="00253CAF">
              <w:rPr>
                <w:sz w:val="28"/>
                <w:szCs w:val="28"/>
              </w:rPr>
              <w:t>Рассмотрение фактов совершения работниками ОАО «Крановый завод» правонарушений, создающих условия для коррупции, либо коррупционных правонарушений по результатам проведенных служебных проверок, сведений, поступивших из правоохранительных органов, надзорных, других государственных органов власти и управления.</w:t>
            </w:r>
          </w:p>
        </w:tc>
        <w:tc>
          <w:tcPr>
            <w:tcW w:w="1771" w:type="dxa"/>
            <w:tcBorders>
              <w:top w:val="single" w:sz="4" w:space="0" w:color="auto"/>
              <w:left w:val="single" w:sz="4" w:space="0" w:color="auto"/>
            </w:tcBorders>
            <w:shd w:val="clear" w:color="auto" w:fill="FFFFFF"/>
            <w:vAlign w:val="center"/>
          </w:tcPr>
          <w:p w14:paraId="74F1BE72" w14:textId="77777777" w:rsidR="00991C3D" w:rsidRPr="00253CAF" w:rsidRDefault="005C15B8" w:rsidP="00827D66">
            <w:pPr>
              <w:pStyle w:val="a5"/>
              <w:shd w:val="clear" w:color="auto" w:fill="auto"/>
              <w:spacing w:line="233" w:lineRule="auto"/>
              <w:jc w:val="center"/>
              <w:rPr>
                <w:sz w:val="28"/>
                <w:szCs w:val="28"/>
              </w:rPr>
            </w:pPr>
            <w:r w:rsidRPr="00253CAF">
              <w:rPr>
                <w:sz w:val="28"/>
                <w:szCs w:val="28"/>
              </w:rPr>
              <w:t>по мере поступления</w:t>
            </w:r>
          </w:p>
        </w:tc>
        <w:tc>
          <w:tcPr>
            <w:tcW w:w="4110" w:type="dxa"/>
            <w:tcBorders>
              <w:top w:val="single" w:sz="4" w:space="0" w:color="auto"/>
              <w:left w:val="single" w:sz="4" w:space="0" w:color="auto"/>
            </w:tcBorders>
            <w:shd w:val="clear" w:color="auto" w:fill="FFFFFF"/>
            <w:vAlign w:val="center"/>
          </w:tcPr>
          <w:p w14:paraId="792416D1" w14:textId="77777777" w:rsidR="00991C3D" w:rsidRPr="00253CAF" w:rsidRDefault="005C15B8">
            <w:pPr>
              <w:pStyle w:val="a5"/>
              <w:shd w:val="clear" w:color="auto" w:fill="auto"/>
              <w:rPr>
                <w:sz w:val="28"/>
                <w:szCs w:val="28"/>
              </w:rPr>
            </w:pPr>
            <w:r w:rsidRPr="00253CAF">
              <w:rPr>
                <w:sz w:val="28"/>
                <w:szCs w:val="28"/>
              </w:rPr>
              <w:t>Члены комиссии по</w:t>
            </w:r>
          </w:p>
          <w:p w14:paraId="788C566B" w14:textId="77777777" w:rsidR="00991C3D" w:rsidRPr="00253CAF" w:rsidRDefault="005C15B8">
            <w:pPr>
              <w:pStyle w:val="a5"/>
              <w:shd w:val="clear" w:color="auto" w:fill="auto"/>
              <w:rPr>
                <w:sz w:val="28"/>
                <w:szCs w:val="28"/>
              </w:rPr>
            </w:pPr>
            <w:r w:rsidRPr="00253CAF">
              <w:rPr>
                <w:sz w:val="28"/>
                <w:szCs w:val="28"/>
              </w:rPr>
              <w:t>противодействию коррупции</w:t>
            </w:r>
          </w:p>
        </w:tc>
        <w:tc>
          <w:tcPr>
            <w:tcW w:w="1701" w:type="dxa"/>
            <w:tcBorders>
              <w:top w:val="single" w:sz="4" w:space="0" w:color="auto"/>
              <w:left w:val="single" w:sz="4" w:space="0" w:color="auto"/>
              <w:right w:val="single" w:sz="4" w:space="0" w:color="auto"/>
            </w:tcBorders>
            <w:shd w:val="clear" w:color="auto" w:fill="FFFFFF"/>
          </w:tcPr>
          <w:p w14:paraId="3ADC48DF" w14:textId="77777777" w:rsidR="00991C3D" w:rsidRPr="00253CAF" w:rsidRDefault="00991C3D">
            <w:pPr>
              <w:rPr>
                <w:rFonts w:ascii="Times New Roman" w:hAnsi="Times New Roman" w:cs="Times New Roman"/>
                <w:sz w:val="28"/>
                <w:szCs w:val="28"/>
              </w:rPr>
            </w:pPr>
          </w:p>
        </w:tc>
      </w:tr>
      <w:tr w:rsidR="00991C3D" w:rsidRPr="00253CAF" w14:paraId="64EBB771" w14:textId="77777777" w:rsidTr="00827D66">
        <w:trPr>
          <w:trHeight w:val="689"/>
        </w:trPr>
        <w:tc>
          <w:tcPr>
            <w:tcW w:w="931" w:type="dxa"/>
            <w:tcBorders>
              <w:top w:val="single" w:sz="4" w:space="0" w:color="auto"/>
              <w:left w:val="single" w:sz="4" w:space="0" w:color="auto"/>
            </w:tcBorders>
            <w:shd w:val="clear" w:color="auto" w:fill="FFFFFF"/>
            <w:vAlign w:val="center"/>
          </w:tcPr>
          <w:p w14:paraId="6A0B2F09" w14:textId="77777777" w:rsidR="00991C3D" w:rsidRPr="00253CAF" w:rsidRDefault="005C15B8" w:rsidP="009F3E00">
            <w:pPr>
              <w:pStyle w:val="a5"/>
              <w:shd w:val="clear" w:color="auto" w:fill="auto"/>
              <w:jc w:val="center"/>
              <w:rPr>
                <w:sz w:val="28"/>
                <w:szCs w:val="28"/>
              </w:rPr>
            </w:pPr>
            <w:r w:rsidRPr="00253CAF">
              <w:rPr>
                <w:sz w:val="28"/>
                <w:szCs w:val="28"/>
              </w:rPr>
              <w:t>3.</w:t>
            </w:r>
          </w:p>
        </w:tc>
        <w:tc>
          <w:tcPr>
            <w:tcW w:w="7358" w:type="dxa"/>
            <w:tcBorders>
              <w:top w:val="single" w:sz="4" w:space="0" w:color="auto"/>
              <w:left w:val="single" w:sz="4" w:space="0" w:color="auto"/>
            </w:tcBorders>
            <w:shd w:val="clear" w:color="auto" w:fill="FFFFFF"/>
            <w:vAlign w:val="bottom"/>
          </w:tcPr>
          <w:p w14:paraId="4A1865BA" w14:textId="2B23574F" w:rsidR="00991C3D" w:rsidRPr="00253CAF" w:rsidRDefault="005C15B8" w:rsidP="009F3E00">
            <w:pPr>
              <w:pStyle w:val="a5"/>
              <w:shd w:val="clear" w:color="auto" w:fill="auto"/>
              <w:ind w:firstLine="615"/>
              <w:jc w:val="both"/>
              <w:rPr>
                <w:sz w:val="28"/>
                <w:szCs w:val="28"/>
              </w:rPr>
            </w:pPr>
            <w:r w:rsidRPr="00253CAF">
              <w:rPr>
                <w:sz w:val="28"/>
                <w:szCs w:val="28"/>
              </w:rPr>
              <w:t xml:space="preserve">Рассмотреть </w:t>
            </w:r>
            <w:r w:rsidR="009F3E00" w:rsidRPr="00253CAF">
              <w:rPr>
                <w:sz w:val="28"/>
                <w:szCs w:val="28"/>
              </w:rPr>
              <w:t>просроченную дебиторскую задолженность,</w:t>
            </w:r>
            <w:r w:rsidRPr="00253CAF">
              <w:rPr>
                <w:sz w:val="28"/>
                <w:szCs w:val="28"/>
              </w:rPr>
              <w:t xml:space="preserve"> имеющуюся в обществе и определить сроки принятия мер к ее устранению.</w:t>
            </w:r>
          </w:p>
        </w:tc>
        <w:tc>
          <w:tcPr>
            <w:tcW w:w="1771" w:type="dxa"/>
            <w:tcBorders>
              <w:top w:val="single" w:sz="4" w:space="0" w:color="auto"/>
              <w:left w:val="single" w:sz="4" w:space="0" w:color="auto"/>
            </w:tcBorders>
            <w:shd w:val="clear" w:color="auto" w:fill="FFFFFF"/>
            <w:vAlign w:val="bottom"/>
          </w:tcPr>
          <w:p w14:paraId="25037B45" w14:textId="77777777" w:rsidR="00991C3D" w:rsidRPr="00253CAF" w:rsidRDefault="005C15B8" w:rsidP="00827D66">
            <w:pPr>
              <w:pStyle w:val="a5"/>
              <w:shd w:val="clear" w:color="auto" w:fill="auto"/>
              <w:jc w:val="center"/>
              <w:rPr>
                <w:sz w:val="28"/>
                <w:szCs w:val="28"/>
              </w:rPr>
            </w:pPr>
            <w:r w:rsidRPr="00253CAF">
              <w:rPr>
                <w:sz w:val="28"/>
                <w:szCs w:val="28"/>
              </w:rPr>
              <w:t>по мере поступления</w:t>
            </w:r>
          </w:p>
        </w:tc>
        <w:tc>
          <w:tcPr>
            <w:tcW w:w="4110" w:type="dxa"/>
            <w:tcBorders>
              <w:top w:val="single" w:sz="4" w:space="0" w:color="auto"/>
              <w:left w:val="single" w:sz="4" w:space="0" w:color="auto"/>
            </w:tcBorders>
            <w:shd w:val="clear" w:color="auto" w:fill="FFFFFF"/>
            <w:vAlign w:val="bottom"/>
          </w:tcPr>
          <w:p w14:paraId="119CD2B9" w14:textId="77777777" w:rsidR="00991C3D" w:rsidRPr="00253CAF" w:rsidRDefault="005C15B8">
            <w:pPr>
              <w:pStyle w:val="a5"/>
              <w:shd w:val="clear" w:color="auto" w:fill="auto"/>
              <w:rPr>
                <w:sz w:val="28"/>
                <w:szCs w:val="28"/>
              </w:rPr>
            </w:pPr>
            <w:r w:rsidRPr="00253CAF">
              <w:rPr>
                <w:sz w:val="28"/>
                <w:szCs w:val="28"/>
              </w:rPr>
              <w:t>Члены комиссии по</w:t>
            </w:r>
          </w:p>
          <w:p w14:paraId="484CAFB7" w14:textId="77777777" w:rsidR="00991C3D" w:rsidRPr="00253CAF" w:rsidRDefault="005C15B8">
            <w:pPr>
              <w:pStyle w:val="a5"/>
              <w:shd w:val="clear" w:color="auto" w:fill="auto"/>
              <w:rPr>
                <w:sz w:val="28"/>
                <w:szCs w:val="28"/>
              </w:rPr>
            </w:pPr>
            <w:r w:rsidRPr="00253CAF">
              <w:rPr>
                <w:sz w:val="28"/>
                <w:szCs w:val="28"/>
              </w:rPr>
              <w:t>противодействию коррупции</w:t>
            </w:r>
          </w:p>
        </w:tc>
        <w:tc>
          <w:tcPr>
            <w:tcW w:w="1701" w:type="dxa"/>
            <w:tcBorders>
              <w:top w:val="single" w:sz="4" w:space="0" w:color="auto"/>
              <w:left w:val="single" w:sz="4" w:space="0" w:color="auto"/>
              <w:right w:val="single" w:sz="4" w:space="0" w:color="auto"/>
            </w:tcBorders>
            <w:shd w:val="clear" w:color="auto" w:fill="FFFFFF"/>
          </w:tcPr>
          <w:p w14:paraId="40FDD546" w14:textId="77777777" w:rsidR="00991C3D" w:rsidRPr="00253CAF" w:rsidRDefault="00991C3D">
            <w:pPr>
              <w:rPr>
                <w:rFonts w:ascii="Times New Roman" w:hAnsi="Times New Roman" w:cs="Times New Roman"/>
                <w:sz w:val="28"/>
                <w:szCs w:val="28"/>
              </w:rPr>
            </w:pPr>
          </w:p>
        </w:tc>
      </w:tr>
      <w:tr w:rsidR="00991C3D" w:rsidRPr="00253CAF" w14:paraId="54F727E9" w14:textId="77777777" w:rsidTr="00827D66">
        <w:trPr>
          <w:trHeight w:val="845"/>
        </w:trPr>
        <w:tc>
          <w:tcPr>
            <w:tcW w:w="931" w:type="dxa"/>
            <w:tcBorders>
              <w:top w:val="single" w:sz="4" w:space="0" w:color="auto"/>
              <w:left w:val="single" w:sz="4" w:space="0" w:color="auto"/>
            </w:tcBorders>
            <w:shd w:val="clear" w:color="auto" w:fill="FFFFFF"/>
            <w:vAlign w:val="center"/>
          </w:tcPr>
          <w:p w14:paraId="41E96229" w14:textId="77777777" w:rsidR="00991C3D" w:rsidRPr="00253CAF" w:rsidRDefault="005C15B8" w:rsidP="009F3E00">
            <w:pPr>
              <w:pStyle w:val="a5"/>
              <w:shd w:val="clear" w:color="auto" w:fill="auto"/>
              <w:jc w:val="center"/>
              <w:rPr>
                <w:sz w:val="28"/>
                <w:szCs w:val="28"/>
              </w:rPr>
            </w:pPr>
            <w:r w:rsidRPr="00253CAF">
              <w:rPr>
                <w:sz w:val="28"/>
                <w:szCs w:val="28"/>
              </w:rPr>
              <w:t>4.</w:t>
            </w:r>
          </w:p>
        </w:tc>
        <w:tc>
          <w:tcPr>
            <w:tcW w:w="7358" w:type="dxa"/>
            <w:tcBorders>
              <w:top w:val="single" w:sz="4" w:space="0" w:color="auto"/>
              <w:left w:val="single" w:sz="4" w:space="0" w:color="auto"/>
            </w:tcBorders>
            <w:shd w:val="clear" w:color="auto" w:fill="FFFFFF"/>
            <w:vAlign w:val="bottom"/>
          </w:tcPr>
          <w:p w14:paraId="31679F41" w14:textId="77777777" w:rsidR="00991C3D" w:rsidRPr="00253CAF" w:rsidRDefault="005C15B8" w:rsidP="009F3E00">
            <w:pPr>
              <w:pStyle w:val="a5"/>
              <w:shd w:val="clear" w:color="auto" w:fill="auto"/>
              <w:ind w:firstLine="615"/>
              <w:jc w:val="both"/>
              <w:rPr>
                <w:sz w:val="28"/>
                <w:szCs w:val="28"/>
              </w:rPr>
            </w:pPr>
            <w:r w:rsidRPr="00253CAF">
              <w:rPr>
                <w:sz w:val="28"/>
                <w:szCs w:val="28"/>
              </w:rPr>
              <w:t>В рамках Единого дня информирования довести до работников предприятия результаты работы комиссии по противодействию коррупции за первое полугодие 2026 года.</w:t>
            </w:r>
          </w:p>
        </w:tc>
        <w:tc>
          <w:tcPr>
            <w:tcW w:w="1771" w:type="dxa"/>
            <w:tcBorders>
              <w:top w:val="single" w:sz="4" w:space="0" w:color="auto"/>
              <w:left w:val="single" w:sz="4" w:space="0" w:color="auto"/>
            </w:tcBorders>
            <w:shd w:val="clear" w:color="auto" w:fill="FFFFFF"/>
            <w:vAlign w:val="center"/>
          </w:tcPr>
          <w:p w14:paraId="6F554AB7" w14:textId="77777777" w:rsidR="00991C3D" w:rsidRPr="00253CAF" w:rsidRDefault="005C15B8" w:rsidP="00827D66">
            <w:pPr>
              <w:pStyle w:val="a5"/>
              <w:shd w:val="clear" w:color="auto" w:fill="auto"/>
              <w:jc w:val="center"/>
              <w:rPr>
                <w:sz w:val="28"/>
                <w:szCs w:val="28"/>
              </w:rPr>
            </w:pPr>
            <w:r w:rsidRPr="00253CAF">
              <w:rPr>
                <w:b/>
                <w:bCs/>
                <w:sz w:val="28"/>
                <w:szCs w:val="28"/>
              </w:rPr>
              <w:t>ДО</w:t>
            </w:r>
          </w:p>
          <w:p w14:paraId="362040F9" w14:textId="77777777" w:rsidR="00991C3D" w:rsidRPr="00253CAF" w:rsidRDefault="005C15B8" w:rsidP="00827D66">
            <w:pPr>
              <w:pStyle w:val="a5"/>
              <w:shd w:val="clear" w:color="auto" w:fill="auto"/>
              <w:spacing w:line="233" w:lineRule="auto"/>
              <w:jc w:val="center"/>
              <w:rPr>
                <w:sz w:val="28"/>
                <w:szCs w:val="28"/>
              </w:rPr>
            </w:pPr>
            <w:r w:rsidRPr="00253CAF">
              <w:rPr>
                <w:sz w:val="28"/>
                <w:szCs w:val="28"/>
              </w:rPr>
              <w:t>22.07.2026</w:t>
            </w:r>
          </w:p>
        </w:tc>
        <w:tc>
          <w:tcPr>
            <w:tcW w:w="4110" w:type="dxa"/>
            <w:tcBorders>
              <w:top w:val="single" w:sz="4" w:space="0" w:color="auto"/>
              <w:left w:val="single" w:sz="4" w:space="0" w:color="auto"/>
            </w:tcBorders>
            <w:shd w:val="clear" w:color="auto" w:fill="FFFFFF"/>
            <w:vAlign w:val="center"/>
          </w:tcPr>
          <w:p w14:paraId="0E6958EB" w14:textId="77777777" w:rsidR="00991C3D" w:rsidRPr="00253CAF" w:rsidRDefault="005C15B8">
            <w:pPr>
              <w:pStyle w:val="a5"/>
              <w:shd w:val="clear" w:color="auto" w:fill="auto"/>
              <w:rPr>
                <w:sz w:val="28"/>
                <w:szCs w:val="28"/>
              </w:rPr>
            </w:pPr>
            <w:r w:rsidRPr="00253CAF">
              <w:rPr>
                <w:sz w:val="28"/>
                <w:szCs w:val="28"/>
              </w:rPr>
              <w:t>Начальник СБОиК Алешко Н.И.</w:t>
            </w:r>
          </w:p>
        </w:tc>
        <w:tc>
          <w:tcPr>
            <w:tcW w:w="1701" w:type="dxa"/>
            <w:tcBorders>
              <w:top w:val="single" w:sz="4" w:space="0" w:color="auto"/>
              <w:left w:val="single" w:sz="4" w:space="0" w:color="auto"/>
              <w:right w:val="single" w:sz="4" w:space="0" w:color="auto"/>
            </w:tcBorders>
            <w:shd w:val="clear" w:color="auto" w:fill="FFFFFF"/>
          </w:tcPr>
          <w:p w14:paraId="7A84D548" w14:textId="77777777" w:rsidR="00991C3D" w:rsidRPr="00253CAF" w:rsidRDefault="00991C3D">
            <w:pPr>
              <w:rPr>
                <w:rFonts w:ascii="Times New Roman" w:hAnsi="Times New Roman" w:cs="Times New Roman"/>
                <w:sz w:val="28"/>
                <w:szCs w:val="28"/>
              </w:rPr>
            </w:pPr>
          </w:p>
        </w:tc>
      </w:tr>
      <w:tr w:rsidR="00991C3D" w:rsidRPr="00253CAF" w14:paraId="4CAE7FD9" w14:textId="77777777" w:rsidTr="00827D66">
        <w:trPr>
          <w:trHeight w:val="1704"/>
        </w:trPr>
        <w:tc>
          <w:tcPr>
            <w:tcW w:w="931" w:type="dxa"/>
            <w:tcBorders>
              <w:top w:val="single" w:sz="4" w:space="0" w:color="auto"/>
              <w:left w:val="single" w:sz="4" w:space="0" w:color="auto"/>
              <w:bottom w:val="single" w:sz="4" w:space="0" w:color="auto"/>
            </w:tcBorders>
            <w:shd w:val="clear" w:color="auto" w:fill="FFFFFF"/>
            <w:vAlign w:val="center"/>
          </w:tcPr>
          <w:p w14:paraId="28C3001F" w14:textId="77777777" w:rsidR="00991C3D" w:rsidRPr="00253CAF" w:rsidRDefault="005C15B8" w:rsidP="009F3E00">
            <w:pPr>
              <w:pStyle w:val="a5"/>
              <w:shd w:val="clear" w:color="auto" w:fill="auto"/>
              <w:jc w:val="center"/>
              <w:rPr>
                <w:sz w:val="28"/>
                <w:szCs w:val="28"/>
              </w:rPr>
            </w:pPr>
            <w:r w:rsidRPr="00253CAF">
              <w:rPr>
                <w:sz w:val="28"/>
                <w:szCs w:val="28"/>
              </w:rPr>
              <w:lastRenderedPageBreak/>
              <w:t>5.</w:t>
            </w:r>
          </w:p>
        </w:tc>
        <w:tc>
          <w:tcPr>
            <w:tcW w:w="7358" w:type="dxa"/>
            <w:tcBorders>
              <w:top w:val="single" w:sz="4" w:space="0" w:color="auto"/>
              <w:left w:val="single" w:sz="4" w:space="0" w:color="auto"/>
              <w:bottom w:val="single" w:sz="4" w:space="0" w:color="auto"/>
            </w:tcBorders>
            <w:shd w:val="clear" w:color="auto" w:fill="FFFFFF"/>
          </w:tcPr>
          <w:p w14:paraId="5BE85D02" w14:textId="28200243" w:rsidR="00991C3D" w:rsidRPr="009F3E00" w:rsidRDefault="005C15B8" w:rsidP="009F3E00">
            <w:pPr>
              <w:pStyle w:val="a5"/>
              <w:shd w:val="clear" w:color="auto" w:fill="auto"/>
              <w:ind w:firstLine="615"/>
              <w:jc w:val="both"/>
              <w:rPr>
                <w:color w:val="000000" w:themeColor="text1"/>
                <w:sz w:val="28"/>
                <w:szCs w:val="28"/>
              </w:rPr>
            </w:pPr>
            <w:r w:rsidRPr="009F3E00">
              <w:rPr>
                <w:color w:val="000000" w:themeColor="text1"/>
                <w:sz w:val="28"/>
                <w:szCs w:val="28"/>
              </w:rPr>
              <w:t>Осуществлять постоянный мониторинг сообщений в средствах массовой информации, в том числе глобальной компьютерной сети Интернет, о фактах коррупции в системе Министерства промышленности. При необходимости, результаты рассмотреть на заседании комиссии по противодействию коррупции.</w:t>
            </w:r>
          </w:p>
        </w:tc>
        <w:tc>
          <w:tcPr>
            <w:tcW w:w="1771" w:type="dxa"/>
            <w:tcBorders>
              <w:top w:val="single" w:sz="4" w:space="0" w:color="auto"/>
              <w:left w:val="single" w:sz="4" w:space="0" w:color="auto"/>
              <w:bottom w:val="single" w:sz="4" w:space="0" w:color="auto"/>
            </w:tcBorders>
            <w:shd w:val="clear" w:color="auto" w:fill="FFFFFF"/>
            <w:vAlign w:val="center"/>
          </w:tcPr>
          <w:p w14:paraId="559CA2EC" w14:textId="4493FAAA" w:rsidR="009F3E00" w:rsidRDefault="005C15B8" w:rsidP="00827D66">
            <w:pPr>
              <w:pStyle w:val="a5"/>
              <w:shd w:val="clear" w:color="auto" w:fill="auto"/>
              <w:spacing w:line="226" w:lineRule="auto"/>
              <w:jc w:val="center"/>
              <w:rPr>
                <w:color w:val="000000" w:themeColor="text1"/>
                <w:sz w:val="28"/>
                <w:szCs w:val="28"/>
              </w:rPr>
            </w:pPr>
            <w:r w:rsidRPr="009F3E00">
              <w:rPr>
                <w:color w:val="000000" w:themeColor="text1"/>
                <w:sz w:val="28"/>
                <w:szCs w:val="28"/>
              </w:rPr>
              <w:t>постоянно,</w:t>
            </w:r>
          </w:p>
          <w:p w14:paraId="7C44F4F5" w14:textId="45A7E8D9" w:rsidR="00991C3D" w:rsidRPr="009F3E00" w:rsidRDefault="005C15B8" w:rsidP="00827D66">
            <w:pPr>
              <w:pStyle w:val="a5"/>
              <w:shd w:val="clear" w:color="auto" w:fill="auto"/>
              <w:spacing w:line="226" w:lineRule="auto"/>
              <w:jc w:val="center"/>
              <w:rPr>
                <w:color w:val="000000" w:themeColor="text1"/>
                <w:sz w:val="28"/>
                <w:szCs w:val="28"/>
              </w:rPr>
            </w:pPr>
            <w:r w:rsidRPr="009F3E00">
              <w:rPr>
                <w:color w:val="000000" w:themeColor="text1"/>
                <w:sz w:val="28"/>
                <w:szCs w:val="28"/>
              </w:rPr>
              <w:t>в течении 2026</w:t>
            </w:r>
          </w:p>
        </w:tc>
        <w:tc>
          <w:tcPr>
            <w:tcW w:w="4110" w:type="dxa"/>
            <w:tcBorders>
              <w:top w:val="single" w:sz="4" w:space="0" w:color="auto"/>
              <w:left w:val="single" w:sz="4" w:space="0" w:color="auto"/>
              <w:bottom w:val="single" w:sz="4" w:space="0" w:color="auto"/>
            </w:tcBorders>
            <w:shd w:val="clear" w:color="auto" w:fill="FFFFFF"/>
            <w:vAlign w:val="center"/>
          </w:tcPr>
          <w:p w14:paraId="7C765608" w14:textId="73E75549" w:rsidR="00991C3D" w:rsidRPr="009F3E00" w:rsidRDefault="005C15B8">
            <w:pPr>
              <w:pStyle w:val="a5"/>
              <w:shd w:val="clear" w:color="auto" w:fill="auto"/>
              <w:rPr>
                <w:color w:val="000000" w:themeColor="text1"/>
                <w:sz w:val="28"/>
                <w:szCs w:val="28"/>
              </w:rPr>
            </w:pPr>
            <w:r w:rsidRPr="009F3E00">
              <w:rPr>
                <w:color w:val="000000" w:themeColor="text1"/>
                <w:sz w:val="28"/>
                <w:szCs w:val="28"/>
              </w:rPr>
              <w:t>Члены комиссии по противодействию коррупции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2CF7AFF" w14:textId="77777777" w:rsidR="00991C3D" w:rsidRPr="00253CAF" w:rsidRDefault="00991C3D">
            <w:pPr>
              <w:rPr>
                <w:rFonts w:ascii="Times New Roman" w:hAnsi="Times New Roman" w:cs="Times New Roman"/>
                <w:sz w:val="28"/>
                <w:szCs w:val="28"/>
              </w:rPr>
            </w:pPr>
          </w:p>
        </w:tc>
      </w:tr>
      <w:tr w:rsidR="00991C3D" w:rsidRPr="00253CAF" w14:paraId="4F3732BA" w14:textId="77777777" w:rsidTr="00827D66">
        <w:trPr>
          <w:trHeight w:val="4388"/>
        </w:trPr>
        <w:tc>
          <w:tcPr>
            <w:tcW w:w="931" w:type="dxa"/>
            <w:tcBorders>
              <w:top w:val="single" w:sz="4" w:space="0" w:color="auto"/>
              <w:left w:val="single" w:sz="4" w:space="0" w:color="auto"/>
            </w:tcBorders>
            <w:shd w:val="clear" w:color="auto" w:fill="FFFFFF"/>
            <w:vAlign w:val="center"/>
          </w:tcPr>
          <w:p w14:paraId="5D6B814C" w14:textId="77777777" w:rsidR="00991C3D" w:rsidRPr="00253CAF" w:rsidRDefault="005C15B8" w:rsidP="009F3E00">
            <w:pPr>
              <w:pStyle w:val="a5"/>
              <w:shd w:val="clear" w:color="auto" w:fill="auto"/>
              <w:jc w:val="center"/>
              <w:rPr>
                <w:sz w:val="28"/>
                <w:szCs w:val="28"/>
              </w:rPr>
            </w:pPr>
            <w:r w:rsidRPr="00253CAF">
              <w:rPr>
                <w:sz w:val="28"/>
                <w:szCs w:val="28"/>
              </w:rPr>
              <w:t>6.</w:t>
            </w:r>
          </w:p>
        </w:tc>
        <w:tc>
          <w:tcPr>
            <w:tcW w:w="7358" w:type="dxa"/>
            <w:tcBorders>
              <w:top w:val="single" w:sz="4" w:space="0" w:color="auto"/>
              <w:left w:val="single" w:sz="4" w:space="0" w:color="auto"/>
            </w:tcBorders>
            <w:shd w:val="clear" w:color="auto" w:fill="FFFFFF"/>
            <w:vAlign w:val="bottom"/>
          </w:tcPr>
          <w:p w14:paraId="004C15CF" w14:textId="6952AB58" w:rsidR="00991C3D" w:rsidRPr="00253CAF" w:rsidRDefault="005C15B8" w:rsidP="009F3E00">
            <w:pPr>
              <w:pStyle w:val="a5"/>
              <w:shd w:val="clear" w:color="auto" w:fill="auto"/>
              <w:ind w:firstLine="615"/>
              <w:jc w:val="both"/>
              <w:rPr>
                <w:sz w:val="28"/>
                <w:szCs w:val="28"/>
              </w:rPr>
            </w:pPr>
            <w:r w:rsidRPr="00253CAF">
              <w:rPr>
                <w:sz w:val="28"/>
                <w:szCs w:val="28"/>
              </w:rPr>
              <w:t xml:space="preserve">В целях предотвращения ситуаций, при которых личные интересы работника, его супруги (супруга), близких родственников или свойственников влияют либо могут влиять на надлежащее исполнение этим работником своих трудовых обязанностей при принятии решения либо совершении других действий по работе, избегать назначения супругов, близких родственников и свойственников на должности, работа на которых связана </w:t>
            </w:r>
            <w:r w:rsidRPr="00253CAF">
              <w:rPr>
                <w:i/>
                <w:iCs/>
                <w:sz w:val="28"/>
                <w:szCs w:val="28"/>
              </w:rPr>
              <w:t>с</w:t>
            </w:r>
            <w:r w:rsidRPr="00253CAF">
              <w:rPr>
                <w:sz w:val="28"/>
                <w:szCs w:val="28"/>
              </w:rPr>
              <w:t xml:space="preserve"> непосредственной подчиненностью или подконтрольностью одного из них другому (за исключением случаев, когда запрет прямо установлен законодательством).</w:t>
            </w:r>
          </w:p>
          <w:p w14:paraId="01ED4779" w14:textId="252EC48C" w:rsidR="00991C3D" w:rsidRPr="00253CAF" w:rsidRDefault="005C15B8" w:rsidP="009F3E00">
            <w:pPr>
              <w:pStyle w:val="a5"/>
              <w:shd w:val="clear" w:color="auto" w:fill="auto"/>
              <w:ind w:firstLine="615"/>
              <w:jc w:val="both"/>
              <w:rPr>
                <w:sz w:val="28"/>
                <w:szCs w:val="28"/>
              </w:rPr>
            </w:pPr>
            <w:r w:rsidRPr="00253CAF">
              <w:rPr>
                <w:sz w:val="28"/>
                <w:szCs w:val="28"/>
              </w:rPr>
              <w:t>Возможность каждого такого назначения рассматривать на заседании антикоррупционной комиссии с принятием мотивированного решения.</w:t>
            </w:r>
          </w:p>
        </w:tc>
        <w:tc>
          <w:tcPr>
            <w:tcW w:w="1771" w:type="dxa"/>
            <w:tcBorders>
              <w:top w:val="single" w:sz="4" w:space="0" w:color="auto"/>
              <w:left w:val="single" w:sz="4" w:space="0" w:color="auto"/>
            </w:tcBorders>
            <w:shd w:val="clear" w:color="auto" w:fill="FFFFFF"/>
            <w:vAlign w:val="center"/>
          </w:tcPr>
          <w:p w14:paraId="06DB92F3" w14:textId="77777777" w:rsidR="00991C3D" w:rsidRPr="00253CAF" w:rsidRDefault="005C15B8" w:rsidP="00827D66">
            <w:pPr>
              <w:pStyle w:val="a5"/>
              <w:shd w:val="clear" w:color="auto" w:fill="auto"/>
              <w:jc w:val="center"/>
              <w:rPr>
                <w:sz w:val="28"/>
                <w:szCs w:val="28"/>
              </w:rPr>
            </w:pPr>
            <w:r w:rsidRPr="00253CAF">
              <w:rPr>
                <w:sz w:val="28"/>
                <w:szCs w:val="28"/>
              </w:rPr>
              <w:t>по мере поступления</w:t>
            </w:r>
          </w:p>
        </w:tc>
        <w:tc>
          <w:tcPr>
            <w:tcW w:w="4110" w:type="dxa"/>
            <w:tcBorders>
              <w:top w:val="single" w:sz="4" w:space="0" w:color="auto"/>
              <w:left w:val="single" w:sz="4" w:space="0" w:color="auto"/>
            </w:tcBorders>
            <w:shd w:val="clear" w:color="auto" w:fill="FFFFFF"/>
            <w:vAlign w:val="center"/>
          </w:tcPr>
          <w:p w14:paraId="30A139A7" w14:textId="77777777" w:rsidR="00991C3D" w:rsidRPr="00253CAF" w:rsidRDefault="005C15B8">
            <w:pPr>
              <w:pStyle w:val="a5"/>
              <w:shd w:val="clear" w:color="auto" w:fill="auto"/>
              <w:rPr>
                <w:sz w:val="28"/>
                <w:szCs w:val="28"/>
              </w:rPr>
            </w:pPr>
            <w:r w:rsidRPr="00253CAF">
              <w:rPr>
                <w:sz w:val="28"/>
                <w:szCs w:val="28"/>
              </w:rPr>
              <w:t>Отдел организационной и кадровой работы, руководители структурных подразделений</w:t>
            </w:r>
          </w:p>
        </w:tc>
        <w:tc>
          <w:tcPr>
            <w:tcW w:w="1701" w:type="dxa"/>
            <w:tcBorders>
              <w:top w:val="single" w:sz="4" w:space="0" w:color="auto"/>
              <w:left w:val="single" w:sz="4" w:space="0" w:color="auto"/>
              <w:right w:val="single" w:sz="4" w:space="0" w:color="auto"/>
            </w:tcBorders>
            <w:shd w:val="clear" w:color="auto" w:fill="FFFFFF"/>
          </w:tcPr>
          <w:p w14:paraId="342D76E6" w14:textId="77777777" w:rsidR="00991C3D" w:rsidRPr="00253CAF" w:rsidRDefault="00991C3D">
            <w:pPr>
              <w:rPr>
                <w:rFonts w:ascii="Times New Roman" w:hAnsi="Times New Roman" w:cs="Times New Roman"/>
                <w:sz w:val="28"/>
                <w:szCs w:val="28"/>
              </w:rPr>
            </w:pPr>
          </w:p>
        </w:tc>
      </w:tr>
      <w:tr w:rsidR="00991C3D" w:rsidRPr="00253CAF" w14:paraId="6CD366C9" w14:textId="77777777" w:rsidTr="00827D66">
        <w:trPr>
          <w:trHeight w:val="1007"/>
        </w:trPr>
        <w:tc>
          <w:tcPr>
            <w:tcW w:w="931" w:type="dxa"/>
            <w:tcBorders>
              <w:top w:val="single" w:sz="4" w:space="0" w:color="auto"/>
              <w:left w:val="single" w:sz="4" w:space="0" w:color="auto"/>
            </w:tcBorders>
            <w:shd w:val="clear" w:color="auto" w:fill="FFFFFF"/>
            <w:vAlign w:val="center"/>
          </w:tcPr>
          <w:p w14:paraId="13A1F19C" w14:textId="77777777" w:rsidR="00991C3D" w:rsidRPr="00253CAF" w:rsidRDefault="005C15B8" w:rsidP="009F3E00">
            <w:pPr>
              <w:pStyle w:val="a5"/>
              <w:shd w:val="clear" w:color="auto" w:fill="auto"/>
              <w:jc w:val="center"/>
              <w:rPr>
                <w:sz w:val="28"/>
                <w:szCs w:val="28"/>
              </w:rPr>
            </w:pPr>
            <w:r w:rsidRPr="00253CAF">
              <w:rPr>
                <w:sz w:val="28"/>
                <w:szCs w:val="28"/>
              </w:rPr>
              <w:t>7.</w:t>
            </w:r>
          </w:p>
        </w:tc>
        <w:tc>
          <w:tcPr>
            <w:tcW w:w="7358" w:type="dxa"/>
            <w:tcBorders>
              <w:top w:val="single" w:sz="4" w:space="0" w:color="auto"/>
              <w:left w:val="single" w:sz="4" w:space="0" w:color="auto"/>
            </w:tcBorders>
            <w:shd w:val="clear" w:color="auto" w:fill="FFFFFF"/>
            <w:vAlign w:val="center"/>
          </w:tcPr>
          <w:p w14:paraId="46BEBC59" w14:textId="24879F99" w:rsidR="00991C3D" w:rsidRPr="00253CAF" w:rsidRDefault="005C15B8" w:rsidP="009F3E00">
            <w:pPr>
              <w:pStyle w:val="a5"/>
              <w:shd w:val="clear" w:color="auto" w:fill="auto"/>
              <w:ind w:firstLine="615"/>
              <w:jc w:val="both"/>
              <w:rPr>
                <w:sz w:val="28"/>
                <w:szCs w:val="28"/>
              </w:rPr>
            </w:pPr>
            <w:r w:rsidRPr="00253CAF">
              <w:rPr>
                <w:sz w:val="28"/>
                <w:szCs w:val="28"/>
              </w:rPr>
              <w:t>Рассмотреть на заседании комиссии эффективность работы и соответствие антикоррупционному законодательству работу отдела продаж и юридического отдела за первое полугодие 2026 года.</w:t>
            </w:r>
          </w:p>
        </w:tc>
        <w:tc>
          <w:tcPr>
            <w:tcW w:w="1771" w:type="dxa"/>
            <w:tcBorders>
              <w:top w:val="single" w:sz="4" w:space="0" w:color="auto"/>
              <w:left w:val="single" w:sz="4" w:space="0" w:color="auto"/>
            </w:tcBorders>
            <w:shd w:val="clear" w:color="auto" w:fill="FFFFFF"/>
            <w:vAlign w:val="center"/>
          </w:tcPr>
          <w:p w14:paraId="1E4C7189" w14:textId="77777777" w:rsidR="00991C3D" w:rsidRPr="00253CAF" w:rsidRDefault="005C15B8" w:rsidP="00827D66">
            <w:pPr>
              <w:pStyle w:val="a5"/>
              <w:shd w:val="clear" w:color="auto" w:fill="auto"/>
              <w:jc w:val="center"/>
              <w:rPr>
                <w:sz w:val="28"/>
                <w:szCs w:val="28"/>
              </w:rPr>
            </w:pPr>
            <w:r w:rsidRPr="00253CAF">
              <w:rPr>
                <w:sz w:val="28"/>
                <w:szCs w:val="28"/>
              </w:rPr>
              <w:t>до</w:t>
            </w:r>
          </w:p>
          <w:p w14:paraId="75AC4804" w14:textId="77777777" w:rsidR="00991C3D" w:rsidRPr="00253CAF" w:rsidRDefault="005C15B8" w:rsidP="00827D66">
            <w:pPr>
              <w:pStyle w:val="a5"/>
              <w:shd w:val="clear" w:color="auto" w:fill="auto"/>
              <w:jc w:val="center"/>
              <w:rPr>
                <w:sz w:val="28"/>
                <w:szCs w:val="28"/>
              </w:rPr>
            </w:pPr>
            <w:r w:rsidRPr="00253CAF">
              <w:rPr>
                <w:sz w:val="28"/>
                <w:szCs w:val="28"/>
              </w:rPr>
              <w:t>01.08.2026</w:t>
            </w:r>
          </w:p>
        </w:tc>
        <w:tc>
          <w:tcPr>
            <w:tcW w:w="4110" w:type="dxa"/>
            <w:tcBorders>
              <w:top w:val="single" w:sz="4" w:space="0" w:color="auto"/>
              <w:left w:val="single" w:sz="4" w:space="0" w:color="auto"/>
            </w:tcBorders>
            <w:shd w:val="clear" w:color="auto" w:fill="FFFFFF"/>
            <w:vAlign w:val="bottom"/>
          </w:tcPr>
          <w:p w14:paraId="6D53CAF2" w14:textId="77777777" w:rsidR="00991C3D" w:rsidRPr="00253CAF" w:rsidRDefault="005C15B8">
            <w:pPr>
              <w:pStyle w:val="a5"/>
              <w:shd w:val="clear" w:color="auto" w:fill="auto"/>
              <w:rPr>
                <w:sz w:val="28"/>
                <w:szCs w:val="28"/>
              </w:rPr>
            </w:pPr>
            <w:r w:rsidRPr="00253CAF">
              <w:rPr>
                <w:sz w:val="28"/>
                <w:szCs w:val="28"/>
              </w:rPr>
              <w:t>Начальник СБО и К Алешко Н.И.</w:t>
            </w:r>
          </w:p>
          <w:p w14:paraId="23359C0A" w14:textId="77777777" w:rsidR="00827D66" w:rsidRDefault="005C15B8">
            <w:pPr>
              <w:pStyle w:val="a5"/>
              <w:shd w:val="clear" w:color="auto" w:fill="auto"/>
              <w:rPr>
                <w:sz w:val="28"/>
                <w:szCs w:val="28"/>
              </w:rPr>
            </w:pPr>
            <w:r w:rsidRPr="00253CAF">
              <w:rPr>
                <w:sz w:val="28"/>
                <w:szCs w:val="28"/>
              </w:rPr>
              <w:t xml:space="preserve">Заместитель директора по коммерческим вопросам </w:t>
            </w:r>
          </w:p>
          <w:p w14:paraId="429D8BBE" w14:textId="48EC102E" w:rsidR="00991C3D" w:rsidRPr="00253CAF" w:rsidRDefault="005C15B8">
            <w:pPr>
              <w:pStyle w:val="a5"/>
              <w:shd w:val="clear" w:color="auto" w:fill="auto"/>
              <w:rPr>
                <w:sz w:val="28"/>
                <w:szCs w:val="28"/>
              </w:rPr>
            </w:pPr>
            <w:r w:rsidRPr="00253CAF">
              <w:rPr>
                <w:sz w:val="28"/>
                <w:szCs w:val="28"/>
              </w:rPr>
              <w:t>Саракач Ю.А.</w:t>
            </w:r>
          </w:p>
        </w:tc>
        <w:tc>
          <w:tcPr>
            <w:tcW w:w="1701" w:type="dxa"/>
            <w:tcBorders>
              <w:top w:val="single" w:sz="4" w:space="0" w:color="auto"/>
              <w:left w:val="single" w:sz="4" w:space="0" w:color="auto"/>
              <w:right w:val="single" w:sz="4" w:space="0" w:color="auto"/>
            </w:tcBorders>
            <w:shd w:val="clear" w:color="auto" w:fill="FFFFFF"/>
          </w:tcPr>
          <w:p w14:paraId="3106CC2B" w14:textId="77777777" w:rsidR="00991C3D" w:rsidRPr="00253CAF" w:rsidRDefault="00991C3D">
            <w:pPr>
              <w:rPr>
                <w:rFonts w:ascii="Times New Roman" w:hAnsi="Times New Roman" w:cs="Times New Roman"/>
                <w:sz w:val="28"/>
                <w:szCs w:val="28"/>
              </w:rPr>
            </w:pPr>
          </w:p>
        </w:tc>
      </w:tr>
      <w:tr w:rsidR="00991C3D" w:rsidRPr="00253CAF" w14:paraId="0BBC18E7" w14:textId="77777777" w:rsidTr="00827D66">
        <w:trPr>
          <w:trHeight w:val="1114"/>
        </w:trPr>
        <w:tc>
          <w:tcPr>
            <w:tcW w:w="931" w:type="dxa"/>
            <w:tcBorders>
              <w:top w:val="single" w:sz="4" w:space="0" w:color="auto"/>
              <w:left w:val="single" w:sz="4" w:space="0" w:color="auto"/>
            </w:tcBorders>
            <w:shd w:val="clear" w:color="auto" w:fill="FFFFFF"/>
            <w:vAlign w:val="center"/>
          </w:tcPr>
          <w:p w14:paraId="051B0CB5" w14:textId="77777777" w:rsidR="00991C3D" w:rsidRPr="00253CAF" w:rsidRDefault="005C15B8" w:rsidP="009F3E00">
            <w:pPr>
              <w:pStyle w:val="a5"/>
              <w:shd w:val="clear" w:color="auto" w:fill="auto"/>
              <w:jc w:val="center"/>
              <w:rPr>
                <w:sz w:val="28"/>
                <w:szCs w:val="28"/>
              </w:rPr>
            </w:pPr>
            <w:r w:rsidRPr="00253CAF">
              <w:rPr>
                <w:sz w:val="28"/>
                <w:szCs w:val="28"/>
              </w:rPr>
              <w:t>8.</w:t>
            </w:r>
          </w:p>
        </w:tc>
        <w:tc>
          <w:tcPr>
            <w:tcW w:w="7358" w:type="dxa"/>
            <w:tcBorders>
              <w:top w:val="single" w:sz="4" w:space="0" w:color="auto"/>
              <w:left w:val="single" w:sz="4" w:space="0" w:color="auto"/>
            </w:tcBorders>
            <w:shd w:val="clear" w:color="auto" w:fill="FFFFFF"/>
            <w:vAlign w:val="bottom"/>
          </w:tcPr>
          <w:p w14:paraId="79C32D94" w14:textId="77777777" w:rsidR="00991C3D" w:rsidRPr="00253CAF" w:rsidRDefault="005C15B8" w:rsidP="009F3E00">
            <w:pPr>
              <w:pStyle w:val="a5"/>
              <w:shd w:val="clear" w:color="auto" w:fill="auto"/>
              <w:ind w:firstLine="615"/>
              <w:jc w:val="both"/>
              <w:rPr>
                <w:sz w:val="28"/>
                <w:szCs w:val="28"/>
              </w:rPr>
            </w:pPr>
            <w:r w:rsidRPr="00253CAF">
              <w:rPr>
                <w:sz w:val="28"/>
                <w:szCs w:val="28"/>
              </w:rPr>
              <w:t>Провести внезапные проверки соблюдения трудовой дисциплины в целях выявления и предупреждения фактов сокрытия грубых нарушений правил внутреннего трудового распорядка, исключая случаи покровительства нарушителям дисциплины.</w:t>
            </w:r>
          </w:p>
        </w:tc>
        <w:tc>
          <w:tcPr>
            <w:tcW w:w="1771" w:type="dxa"/>
            <w:tcBorders>
              <w:top w:val="single" w:sz="4" w:space="0" w:color="auto"/>
              <w:left w:val="single" w:sz="4" w:space="0" w:color="auto"/>
            </w:tcBorders>
            <w:shd w:val="clear" w:color="auto" w:fill="FFFFFF"/>
            <w:vAlign w:val="center"/>
          </w:tcPr>
          <w:p w14:paraId="4FB87EF3" w14:textId="77777777" w:rsidR="00991C3D" w:rsidRPr="00253CAF" w:rsidRDefault="005C15B8" w:rsidP="00827D66">
            <w:pPr>
              <w:pStyle w:val="a5"/>
              <w:shd w:val="clear" w:color="auto" w:fill="auto"/>
              <w:jc w:val="center"/>
              <w:rPr>
                <w:sz w:val="28"/>
                <w:szCs w:val="28"/>
              </w:rPr>
            </w:pPr>
            <w:r w:rsidRPr="00253CAF">
              <w:rPr>
                <w:sz w:val="28"/>
                <w:szCs w:val="28"/>
              </w:rPr>
              <w:t>не реже 1 раза в полугодие</w:t>
            </w:r>
          </w:p>
        </w:tc>
        <w:tc>
          <w:tcPr>
            <w:tcW w:w="4110" w:type="dxa"/>
            <w:tcBorders>
              <w:top w:val="single" w:sz="4" w:space="0" w:color="auto"/>
              <w:left w:val="single" w:sz="4" w:space="0" w:color="auto"/>
            </w:tcBorders>
            <w:shd w:val="clear" w:color="auto" w:fill="FFFFFF"/>
            <w:vAlign w:val="center"/>
          </w:tcPr>
          <w:p w14:paraId="73EB179A" w14:textId="77777777" w:rsidR="00991C3D" w:rsidRPr="00253CAF" w:rsidRDefault="005C15B8">
            <w:pPr>
              <w:pStyle w:val="a5"/>
              <w:shd w:val="clear" w:color="auto" w:fill="auto"/>
              <w:rPr>
                <w:sz w:val="28"/>
                <w:szCs w:val="28"/>
              </w:rPr>
            </w:pPr>
            <w:r w:rsidRPr="00253CAF">
              <w:rPr>
                <w:sz w:val="28"/>
                <w:szCs w:val="28"/>
              </w:rPr>
              <w:t>Служба охраны и безопасности</w:t>
            </w:r>
          </w:p>
        </w:tc>
        <w:tc>
          <w:tcPr>
            <w:tcW w:w="1701" w:type="dxa"/>
            <w:tcBorders>
              <w:top w:val="single" w:sz="4" w:space="0" w:color="auto"/>
              <w:left w:val="single" w:sz="4" w:space="0" w:color="auto"/>
              <w:right w:val="single" w:sz="4" w:space="0" w:color="auto"/>
            </w:tcBorders>
            <w:shd w:val="clear" w:color="auto" w:fill="FFFFFF"/>
          </w:tcPr>
          <w:p w14:paraId="1CF55B4B" w14:textId="77777777" w:rsidR="00991C3D" w:rsidRPr="00253CAF" w:rsidRDefault="00991C3D">
            <w:pPr>
              <w:rPr>
                <w:rFonts w:ascii="Times New Roman" w:hAnsi="Times New Roman" w:cs="Times New Roman"/>
                <w:sz w:val="28"/>
                <w:szCs w:val="28"/>
              </w:rPr>
            </w:pPr>
          </w:p>
        </w:tc>
      </w:tr>
      <w:tr w:rsidR="00991C3D" w:rsidRPr="00253CAF" w14:paraId="634E8535" w14:textId="77777777" w:rsidTr="00827D66">
        <w:trPr>
          <w:trHeight w:val="1699"/>
        </w:trPr>
        <w:tc>
          <w:tcPr>
            <w:tcW w:w="931" w:type="dxa"/>
            <w:tcBorders>
              <w:top w:val="single" w:sz="4" w:space="0" w:color="auto"/>
              <w:left w:val="single" w:sz="4" w:space="0" w:color="auto"/>
              <w:bottom w:val="single" w:sz="4" w:space="0" w:color="auto"/>
            </w:tcBorders>
            <w:shd w:val="clear" w:color="auto" w:fill="FFFFFF"/>
            <w:vAlign w:val="center"/>
          </w:tcPr>
          <w:p w14:paraId="4A14026D" w14:textId="77777777" w:rsidR="00991C3D" w:rsidRPr="00253CAF" w:rsidRDefault="005C15B8" w:rsidP="009F3E00">
            <w:pPr>
              <w:pStyle w:val="a5"/>
              <w:shd w:val="clear" w:color="auto" w:fill="auto"/>
              <w:jc w:val="center"/>
              <w:rPr>
                <w:sz w:val="28"/>
                <w:szCs w:val="28"/>
              </w:rPr>
            </w:pPr>
            <w:r w:rsidRPr="00253CAF">
              <w:rPr>
                <w:sz w:val="28"/>
                <w:szCs w:val="28"/>
              </w:rPr>
              <w:lastRenderedPageBreak/>
              <w:t>9.</w:t>
            </w:r>
          </w:p>
        </w:tc>
        <w:tc>
          <w:tcPr>
            <w:tcW w:w="7358" w:type="dxa"/>
            <w:tcBorders>
              <w:top w:val="single" w:sz="4" w:space="0" w:color="auto"/>
              <w:left w:val="single" w:sz="4" w:space="0" w:color="auto"/>
              <w:bottom w:val="single" w:sz="4" w:space="0" w:color="auto"/>
            </w:tcBorders>
            <w:shd w:val="clear" w:color="auto" w:fill="FFFFFF"/>
            <w:vAlign w:val="bottom"/>
          </w:tcPr>
          <w:p w14:paraId="7CADE563" w14:textId="09E44BC5" w:rsidR="00991C3D" w:rsidRPr="00253CAF" w:rsidRDefault="005C15B8" w:rsidP="009F3E00">
            <w:pPr>
              <w:pStyle w:val="a5"/>
              <w:shd w:val="clear" w:color="auto" w:fill="auto"/>
              <w:ind w:firstLine="615"/>
              <w:jc w:val="both"/>
              <w:rPr>
                <w:sz w:val="28"/>
                <w:szCs w:val="28"/>
              </w:rPr>
            </w:pPr>
            <w:r w:rsidRPr="00253CAF">
              <w:rPr>
                <w:sz w:val="28"/>
                <w:szCs w:val="28"/>
              </w:rPr>
              <w:t xml:space="preserve">При выявлении в ходе проверок в порядке </w:t>
            </w:r>
            <w:r w:rsidR="00950793" w:rsidRPr="00253CAF">
              <w:rPr>
                <w:sz w:val="28"/>
                <w:szCs w:val="28"/>
              </w:rPr>
              <w:t>внутрихозяйственного</w:t>
            </w:r>
            <w:r w:rsidRPr="00253CAF">
              <w:rPr>
                <w:sz w:val="28"/>
                <w:szCs w:val="28"/>
              </w:rPr>
              <w:t xml:space="preserve"> контроля и служебных проверок (разбирательств) признаков правонарушений, создающих условия для коррупции, коррупционных правонарушений и иных нарушений законодательства о борьбе с коррупцией соответствующие материалы передавать оценки в комиссию по противодействию коррупции.</w:t>
            </w:r>
          </w:p>
        </w:tc>
        <w:tc>
          <w:tcPr>
            <w:tcW w:w="1771" w:type="dxa"/>
            <w:tcBorders>
              <w:top w:val="single" w:sz="4" w:space="0" w:color="auto"/>
              <w:left w:val="single" w:sz="4" w:space="0" w:color="auto"/>
              <w:bottom w:val="single" w:sz="4" w:space="0" w:color="auto"/>
            </w:tcBorders>
            <w:shd w:val="clear" w:color="auto" w:fill="FFFFFF"/>
            <w:vAlign w:val="center"/>
          </w:tcPr>
          <w:p w14:paraId="36460658" w14:textId="77777777" w:rsidR="00991C3D" w:rsidRPr="00253CAF" w:rsidRDefault="005C15B8" w:rsidP="00827D66">
            <w:pPr>
              <w:pStyle w:val="a5"/>
              <w:shd w:val="clear" w:color="auto" w:fill="auto"/>
              <w:jc w:val="center"/>
              <w:rPr>
                <w:sz w:val="28"/>
                <w:szCs w:val="28"/>
              </w:rPr>
            </w:pPr>
            <w:r w:rsidRPr="00253CAF">
              <w:rPr>
                <w:sz w:val="28"/>
                <w:szCs w:val="28"/>
              </w:rPr>
              <w:t>по мере поступления</w:t>
            </w:r>
          </w:p>
        </w:tc>
        <w:tc>
          <w:tcPr>
            <w:tcW w:w="4110" w:type="dxa"/>
            <w:tcBorders>
              <w:top w:val="single" w:sz="4" w:space="0" w:color="auto"/>
              <w:left w:val="single" w:sz="4" w:space="0" w:color="auto"/>
              <w:bottom w:val="single" w:sz="4" w:space="0" w:color="auto"/>
            </w:tcBorders>
            <w:shd w:val="clear" w:color="auto" w:fill="FFFFFF"/>
            <w:vAlign w:val="center"/>
          </w:tcPr>
          <w:p w14:paraId="376E2FB7" w14:textId="3409DF7D" w:rsidR="00991C3D" w:rsidRPr="00253CAF" w:rsidRDefault="005C15B8">
            <w:pPr>
              <w:pStyle w:val="a5"/>
              <w:shd w:val="clear" w:color="auto" w:fill="auto"/>
              <w:rPr>
                <w:sz w:val="28"/>
                <w:szCs w:val="28"/>
              </w:rPr>
            </w:pPr>
            <w:r w:rsidRPr="00253CAF">
              <w:rPr>
                <w:sz w:val="28"/>
                <w:szCs w:val="28"/>
              </w:rPr>
              <w:t>Комиссия по противодействию коррупции, руководители структурных подразделений, служба охраны и безопасности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9295FD7" w14:textId="77777777" w:rsidR="00991C3D" w:rsidRPr="00253CAF" w:rsidRDefault="00991C3D">
            <w:pPr>
              <w:rPr>
                <w:rFonts w:ascii="Times New Roman" w:hAnsi="Times New Roman" w:cs="Times New Roman"/>
                <w:sz w:val="28"/>
                <w:szCs w:val="28"/>
              </w:rPr>
            </w:pPr>
          </w:p>
        </w:tc>
      </w:tr>
      <w:tr w:rsidR="00991C3D" w:rsidRPr="00253CAF" w14:paraId="7A389370" w14:textId="77777777" w:rsidTr="00827D66">
        <w:trPr>
          <w:trHeight w:val="2232"/>
        </w:trPr>
        <w:tc>
          <w:tcPr>
            <w:tcW w:w="931" w:type="dxa"/>
            <w:tcBorders>
              <w:top w:val="single" w:sz="4" w:space="0" w:color="auto"/>
              <w:left w:val="single" w:sz="4" w:space="0" w:color="auto"/>
            </w:tcBorders>
            <w:shd w:val="clear" w:color="auto" w:fill="FFFFFF"/>
            <w:vAlign w:val="center"/>
          </w:tcPr>
          <w:p w14:paraId="565934BE" w14:textId="77777777" w:rsidR="00991C3D" w:rsidRPr="00253CAF" w:rsidRDefault="005C15B8" w:rsidP="009F3E00">
            <w:pPr>
              <w:pStyle w:val="a5"/>
              <w:shd w:val="clear" w:color="auto" w:fill="auto"/>
              <w:jc w:val="center"/>
              <w:rPr>
                <w:sz w:val="28"/>
                <w:szCs w:val="28"/>
              </w:rPr>
            </w:pPr>
            <w:r w:rsidRPr="00253CAF">
              <w:rPr>
                <w:sz w:val="28"/>
                <w:szCs w:val="28"/>
              </w:rPr>
              <w:t>10.</w:t>
            </w:r>
          </w:p>
        </w:tc>
        <w:tc>
          <w:tcPr>
            <w:tcW w:w="7358" w:type="dxa"/>
            <w:tcBorders>
              <w:top w:val="single" w:sz="4" w:space="0" w:color="auto"/>
              <w:left w:val="single" w:sz="4" w:space="0" w:color="auto"/>
            </w:tcBorders>
            <w:shd w:val="clear" w:color="auto" w:fill="FFFFFF"/>
            <w:vAlign w:val="bottom"/>
          </w:tcPr>
          <w:p w14:paraId="37494BD8" w14:textId="4A62DAB5" w:rsidR="00991C3D" w:rsidRPr="00253CAF" w:rsidRDefault="005C15B8" w:rsidP="009F3E00">
            <w:pPr>
              <w:pStyle w:val="a5"/>
              <w:shd w:val="clear" w:color="auto" w:fill="auto"/>
              <w:ind w:firstLine="615"/>
              <w:jc w:val="both"/>
              <w:rPr>
                <w:sz w:val="28"/>
                <w:szCs w:val="28"/>
              </w:rPr>
            </w:pPr>
            <w:r w:rsidRPr="00253CAF">
              <w:rPr>
                <w:sz w:val="28"/>
                <w:szCs w:val="28"/>
              </w:rPr>
              <w:t>Размещать на информационных стендах в доступных для всеобщего обозрения местах сведения о деятельности антикоррупционной комиссии, фактах коррупции, имеющих повышенный общественный резонанс, выдержки из антикоррупционного законодательства и соответствующих локальных нормативных правовых актов, контактные данные председателя комиссии по противодействию коррупции и контактные данные лица по вопросам противодействия коррупции.</w:t>
            </w:r>
          </w:p>
        </w:tc>
        <w:tc>
          <w:tcPr>
            <w:tcW w:w="1771" w:type="dxa"/>
            <w:tcBorders>
              <w:top w:val="single" w:sz="4" w:space="0" w:color="auto"/>
              <w:left w:val="single" w:sz="4" w:space="0" w:color="auto"/>
            </w:tcBorders>
            <w:shd w:val="clear" w:color="auto" w:fill="FFFFFF"/>
            <w:vAlign w:val="center"/>
          </w:tcPr>
          <w:p w14:paraId="566B3670" w14:textId="7C04382D" w:rsidR="009F3E00" w:rsidRDefault="005C15B8" w:rsidP="00827D66">
            <w:pPr>
              <w:pStyle w:val="a5"/>
              <w:shd w:val="clear" w:color="auto" w:fill="auto"/>
              <w:jc w:val="center"/>
              <w:rPr>
                <w:color w:val="4A403C"/>
                <w:sz w:val="28"/>
                <w:szCs w:val="28"/>
              </w:rPr>
            </w:pPr>
            <w:r w:rsidRPr="00253CAF">
              <w:rPr>
                <w:sz w:val="28"/>
                <w:szCs w:val="28"/>
              </w:rPr>
              <w:t>пос</w:t>
            </w:r>
            <w:r w:rsidRPr="00253CAF">
              <w:rPr>
                <w:color w:val="4A403C"/>
                <w:sz w:val="28"/>
                <w:szCs w:val="28"/>
              </w:rPr>
              <w:t>тоянно,</w:t>
            </w:r>
          </w:p>
          <w:p w14:paraId="11EF69C0" w14:textId="335B7383" w:rsidR="00991C3D" w:rsidRPr="00253CAF" w:rsidRDefault="005C15B8" w:rsidP="00827D66">
            <w:pPr>
              <w:pStyle w:val="a5"/>
              <w:shd w:val="clear" w:color="auto" w:fill="auto"/>
              <w:jc w:val="center"/>
              <w:rPr>
                <w:sz w:val="28"/>
                <w:szCs w:val="28"/>
              </w:rPr>
            </w:pPr>
            <w:r w:rsidRPr="00253CAF">
              <w:rPr>
                <w:sz w:val="28"/>
                <w:szCs w:val="28"/>
              </w:rPr>
              <w:t>в течении 2026</w:t>
            </w:r>
          </w:p>
        </w:tc>
        <w:tc>
          <w:tcPr>
            <w:tcW w:w="4110" w:type="dxa"/>
            <w:tcBorders>
              <w:top w:val="single" w:sz="4" w:space="0" w:color="auto"/>
              <w:left w:val="single" w:sz="4" w:space="0" w:color="auto"/>
            </w:tcBorders>
            <w:shd w:val="clear" w:color="auto" w:fill="FFFFFF"/>
            <w:vAlign w:val="center"/>
          </w:tcPr>
          <w:p w14:paraId="28B89AC8" w14:textId="77777777" w:rsidR="00991C3D" w:rsidRPr="00253CAF" w:rsidRDefault="005C15B8">
            <w:pPr>
              <w:pStyle w:val="a5"/>
              <w:shd w:val="clear" w:color="auto" w:fill="auto"/>
              <w:rPr>
                <w:sz w:val="28"/>
                <w:szCs w:val="28"/>
              </w:rPr>
            </w:pPr>
            <w:r w:rsidRPr="00253CAF">
              <w:rPr>
                <w:sz w:val="28"/>
                <w:szCs w:val="28"/>
              </w:rPr>
              <w:t>Секретарь комиссии</w:t>
            </w:r>
          </w:p>
        </w:tc>
        <w:tc>
          <w:tcPr>
            <w:tcW w:w="1701" w:type="dxa"/>
            <w:tcBorders>
              <w:top w:val="single" w:sz="4" w:space="0" w:color="auto"/>
              <w:left w:val="single" w:sz="4" w:space="0" w:color="auto"/>
              <w:right w:val="single" w:sz="4" w:space="0" w:color="auto"/>
            </w:tcBorders>
            <w:shd w:val="clear" w:color="auto" w:fill="FFFFFF"/>
          </w:tcPr>
          <w:p w14:paraId="4D16AEB1" w14:textId="77777777" w:rsidR="00991C3D" w:rsidRPr="00253CAF" w:rsidRDefault="00991C3D">
            <w:pPr>
              <w:rPr>
                <w:rFonts w:ascii="Times New Roman" w:hAnsi="Times New Roman" w:cs="Times New Roman"/>
                <w:sz w:val="28"/>
                <w:szCs w:val="28"/>
              </w:rPr>
            </w:pPr>
          </w:p>
        </w:tc>
      </w:tr>
      <w:tr w:rsidR="00991C3D" w:rsidRPr="00253CAF" w14:paraId="04619AF1" w14:textId="77777777" w:rsidTr="00827D66">
        <w:trPr>
          <w:trHeight w:val="633"/>
        </w:trPr>
        <w:tc>
          <w:tcPr>
            <w:tcW w:w="931" w:type="dxa"/>
            <w:tcBorders>
              <w:top w:val="single" w:sz="4" w:space="0" w:color="auto"/>
              <w:left w:val="single" w:sz="4" w:space="0" w:color="auto"/>
            </w:tcBorders>
            <w:shd w:val="clear" w:color="auto" w:fill="FFFFFF"/>
            <w:vAlign w:val="center"/>
          </w:tcPr>
          <w:p w14:paraId="677D3967" w14:textId="4DB553BE" w:rsidR="00991C3D" w:rsidRPr="00253CAF" w:rsidRDefault="00253CAF" w:rsidP="009F3E00">
            <w:pPr>
              <w:pStyle w:val="a5"/>
              <w:shd w:val="clear" w:color="auto" w:fill="auto"/>
              <w:jc w:val="center"/>
              <w:rPr>
                <w:sz w:val="28"/>
                <w:szCs w:val="28"/>
                <w:lang w:val="en-US"/>
              </w:rPr>
            </w:pPr>
            <w:r w:rsidRPr="00253CAF">
              <w:rPr>
                <w:sz w:val="28"/>
                <w:szCs w:val="28"/>
              </w:rPr>
              <w:t>11.</w:t>
            </w:r>
          </w:p>
        </w:tc>
        <w:tc>
          <w:tcPr>
            <w:tcW w:w="7358" w:type="dxa"/>
            <w:tcBorders>
              <w:top w:val="single" w:sz="4" w:space="0" w:color="auto"/>
              <w:left w:val="single" w:sz="4" w:space="0" w:color="auto"/>
            </w:tcBorders>
            <w:shd w:val="clear" w:color="auto" w:fill="FFFFFF"/>
            <w:vAlign w:val="center"/>
          </w:tcPr>
          <w:p w14:paraId="4A101F3A" w14:textId="77777777" w:rsidR="00991C3D" w:rsidRPr="00253CAF" w:rsidRDefault="005C15B8" w:rsidP="009F3E00">
            <w:pPr>
              <w:pStyle w:val="a5"/>
              <w:shd w:val="clear" w:color="auto" w:fill="auto"/>
              <w:ind w:firstLine="615"/>
              <w:jc w:val="both"/>
              <w:rPr>
                <w:sz w:val="28"/>
                <w:szCs w:val="28"/>
              </w:rPr>
            </w:pPr>
            <w:r w:rsidRPr="00253CAF">
              <w:rPr>
                <w:sz w:val="28"/>
                <w:szCs w:val="28"/>
              </w:rPr>
              <w:t>Подвести итоги работы комиссии по противодействию коррупции за 2026 год.</w:t>
            </w:r>
          </w:p>
        </w:tc>
        <w:tc>
          <w:tcPr>
            <w:tcW w:w="1771" w:type="dxa"/>
            <w:tcBorders>
              <w:top w:val="single" w:sz="4" w:space="0" w:color="auto"/>
              <w:left w:val="single" w:sz="4" w:space="0" w:color="auto"/>
            </w:tcBorders>
            <w:shd w:val="clear" w:color="auto" w:fill="FFFFFF"/>
            <w:vAlign w:val="center"/>
          </w:tcPr>
          <w:p w14:paraId="678AC2BE" w14:textId="77777777" w:rsidR="00991C3D" w:rsidRPr="00253CAF" w:rsidRDefault="005C15B8" w:rsidP="00827D66">
            <w:pPr>
              <w:pStyle w:val="a5"/>
              <w:shd w:val="clear" w:color="auto" w:fill="auto"/>
              <w:jc w:val="center"/>
              <w:rPr>
                <w:sz w:val="28"/>
                <w:szCs w:val="28"/>
              </w:rPr>
            </w:pPr>
            <w:r w:rsidRPr="00253CAF">
              <w:rPr>
                <w:sz w:val="28"/>
                <w:szCs w:val="28"/>
              </w:rPr>
              <w:t>декабрь 2026</w:t>
            </w:r>
          </w:p>
        </w:tc>
        <w:tc>
          <w:tcPr>
            <w:tcW w:w="4110" w:type="dxa"/>
            <w:tcBorders>
              <w:top w:val="single" w:sz="4" w:space="0" w:color="auto"/>
              <w:left w:val="single" w:sz="4" w:space="0" w:color="auto"/>
            </w:tcBorders>
            <w:shd w:val="clear" w:color="auto" w:fill="FFFFFF"/>
            <w:vAlign w:val="center"/>
          </w:tcPr>
          <w:p w14:paraId="515DE896" w14:textId="77777777" w:rsidR="00991C3D" w:rsidRPr="00253CAF" w:rsidRDefault="005C15B8">
            <w:pPr>
              <w:pStyle w:val="a5"/>
              <w:shd w:val="clear" w:color="auto" w:fill="auto"/>
              <w:rPr>
                <w:sz w:val="28"/>
                <w:szCs w:val="28"/>
              </w:rPr>
            </w:pPr>
            <w:r w:rsidRPr="00253CAF">
              <w:rPr>
                <w:sz w:val="28"/>
                <w:szCs w:val="28"/>
              </w:rPr>
              <w:t>Члены комиссии по противодействию коррупции</w:t>
            </w:r>
          </w:p>
        </w:tc>
        <w:tc>
          <w:tcPr>
            <w:tcW w:w="1701" w:type="dxa"/>
            <w:tcBorders>
              <w:top w:val="single" w:sz="4" w:space="0" w:color="auto"/>
              <w:left w:val="single" w:sz="4" w:space="0" w:color="auto"/>
              <w:right w:val="single" w:sz="4" w:space="0" w:color="auto"/>
            </w:tcBorders>
            <w:shd w:val="clear" w:color="auto" w:fill="FFFFFF"/>
          </w:tcPr>
          <w:p w14:paraId="1AB09C1C" w14:textId="77777777" w:rsidR="00991C3D" w:rsidRPr="00253CAF" w:rsidRDefault="00991C3D">
            <w:pPr>
              <w:rPr>
                <w:rFonts w:ascii="Times New Roman" w:hAnsi="Times New Roman" w:cs="Times New Roman"/>
                <w:sz w:val="28"/>
                <w:szCs w:val="28"/>
              </w:rPr>
            </w:pPr>
          </w:p>
        </w:tc>
      </w:tr>
      <w:tr w:rsidR="00991C3D" w:rsidRPr="00253CAF" w14:paraId="0C00BCC2" w14:textId="77777777" w:rsidTr="00827D66">
        <w:trPr>
          <w:trHeight w:val="1008"/>
        </w:trPr>
        <w:tc>
          <w:tcPr>
            <w:tcW w:w="931" w:type="dxa"/>
            <w:tcBorders>
              <w:top w:val="single" w:sz="4" w:space="0" w:color="auto"/>
              <w:left w:val="single" w:sz="4" w:space="0" w:color="auto"/>
            </w:tcBorders>
            <w:shd w:val="clear" w:color="auto" w:fill="FFFFFF"/>
            <w:vAlign w:val="center"/>
          </w:tcPr>
          <w:p w14:paraId="2F81CEF1" w14:textId="77777777" w:rsidR="00991C3D" w:rsidRPr="00253CAF" w:rsidRDefault="005C15B8" w:rsidP="009F3E00">
            <w:pPr>
              <w:pStyle w:val="a5"/>
              <w:shd w:val="clear" w:color="auto" w:fill="auto"/>
              <w:jc w:val="center"/>
              <w:rPr>
                <w:sz w:val="28"/>
                <w:szCs w:val="28"/>
              </w:rPr>
            </w:pPr>
            <w:r w:rsidRPr="00253CAF">
              <w:rPr>
                <w:sz w:val="28"/>
                <w:szCs w:val="28"/>
              </w:rPr>
              <w:t>12.</w:t>
            </w:r>
          </w:p>
        </w:tc>
        <w:tc>
          <w:tcPr>
            <w:tcW w:w="7358" w:type="dxa"/>
            <w:tcBorders>
              <w:top w:val="single" w:sz="4" w:space="0" w:color="auto"/>
              <w:left w:val="single" w:sz="4" w:space="0" w:color="auto"/>
            </w:tcBorders>
            <w:shd w:val="clear" w:color="auto" w:fill="FFFFFF"/>
            <w:vAlign w:val="center"/>
          </w:tcPr>
          <w:p w14:paraId="21ECC0A7" w14:textId="6E344EA6" w:rsidR="00991C3D" w:rsidRPr="00253CAF" w:rsidRDefault="005C15B8" w:rsidP="009F3E00">
            <w:pPr>
              <w:pStyle w:val="a5"/>
              <w:shd w:val="clear" w:color="auto" w:fill="auto"/>
              <w:ind w:firstLine="615"/>
              <w:jc w:val="both"/>
              <w:rPr>
                <w:sz w:val="28"/>
                <w:szCs w:val="28"/>
              </w:rPr>
            </w:pPr>
            <w:r w:rsidRPr="00253CAF">
              <w:rPr>
                <w:sz w:val="28"/>
                <w:szCs w:val="28"/>
              </w:rPr>
              <w:t>Предоставлять в ОАО «БЕЛАЗ» - управляющая компания холдинга «БЕЛАЗ-ХОЛДИНГ» информацию о выполнении плана мероприятий.</w:t>
            </w:r>
          </w:p>
        </w:tc>
        <w:tc>
          <w:tcPr>
            <w:tcW w:w="1771" w:type="dxa"/>
            <w:tcBorders>
              <w:top w:val="single" w:sz="4" w:space="0" w:color="auto"/>
              <w:left w:val="single" w:sz="4" w:space="0" w:color="auto"/>
            </w:tcBorders>
            <w:shd w:val="clear" w:color="auto" w:fill="FFFFFF"/>
            <w:vAlign w:val="center"/>
          </w:tcPr>
          <w:p w14:paraId="12A79CFD" w14:textId="77777777" w:rsidR="00991C3D" w:rsidRPr="00253CAF" w:rsidRDefault="005C15B8" w:rsidP="00827D66">
            <w:pPr>
              <w:pStyle w:val="a5"/>
              <w:shd w:val="clear" w:color="auto" w:fill="auto"/>
              <w:jc w:val="center"/>
              <w:rPr>
                <w:sz w:val="28"/>
                <w:szCs w:val="28"/>
              </w:rPr>
            </w:pPr>
            <w:r w:rsidRPr="00253CAF">
              <w:rPr>
                <w:sz w:val="28"/>
                <w:szCs w:val="28"/>
              </w:rPr>
              <w:t>не позднее</w:t>
            </w:r>
          </w:p>
          <w:p w14:paraId="433E52FA" w14:textId="77777777" w:rsidR="00991C3D" w:rsidRPr="00253CAF" w:rsidRDefault="005C15B8" w:rsidP="00827D66">
            <w:pPr>
              <w:pStyle w:val="a5"/>
              <w:shd w:val="clear" w:color="auto" w:fill="auto"/>
              <w:jc w:val="center"/>
              <w:rPr>
                <w:sz w:val="28"/>
                <w:szCs w:val="28"/>
              </w:rPr>
            </w:pPr>
            <w:r w:rsidRPr="00253CAF">
              <w:rPr>
                <w:sz w:val="28"/>
                <w:szCs w:val="28"/>
              </w:rPr>
              <w:t>05.01.27</w:t>
            </w:r>
          </w:p>
        </w:tc>
        <w:tc>
          <w:tcPr>
            <w:tcW w:w="4110" w:type="dxa"/>
            <w:tcBorders>
              <w:top w:val="single" w:sz="4" w:space="0" w:color="auto"/>
              <w:left w:val="single" w:sz="4" w:space="0" w:color="auto"/>
            </w:tcBorders>
            <w:shd w:val="clear" w:color="auto" w:fill="FFFFFF"/>
            <w:vAlign w:val="center"/>
          </w:tcPr>
          <w:p w14:paraId="49021C15" w14:textId="77777777" w:rsidR="00991C3D" w:rsidRPr="00253CAF" w:rsidRDefault="005C15B8">
            <w:pPr>
              <w:pStyle w:val="a5"/>
              <w:shd w:val="clear" w:color="auto" w:fill="auto"/>
              <w:rPr>
                <w:sz w:val="28"/>
                <w:szCs w:val="28"/>
              </w:rPr>
            </w:pPr>
            <w:r w:rsidRPr="00253CAF">
              <w:rPr>
                <w:sz w:val="28"/>
                <w:szCs w:val="28"/>
              </w:rPr>
              <w:t>Начальник</w:t>
            </w:r>
          </w:p>
          <w:p w14:paraId="70FC349B" w14:textId="77777777" w:rsidR="00991C3D" w:rsidRPr="00253CAF" w:rsidRDefault="005C15B8">
            <w:pPr>
              <w:pStyle w:val="a5"/>
              <w:shd w:val="clear" w:color="auto" w:fill="auto"/>
              <w:rPr>
                <w:sz w:val="28"/>
                <w:szCs w:val="28"/>
              </w:rPr>
            </w:pPr>
            <w:r w:rsidRPr="00253CAF">
              <w:rPr>
                <w:sz w:val="28"/>
                <w:szCs w:val="28"/>
              </w:rPr>
              <w:t>СЭБиК</w:t>
            </w:r>
          </w:p>
        </w:tc>
        <w:tc>
          <w:tcPr>
            <w:tcW w:w="1701" w:type="dxa"/>
            <w:tcBorders>
              <w:top w:val="single" w:sz="4" w:space="0" w:color="auto"/>
              <w:left w:val="single" w:sz="4" w:space="0" w:color="auto"/>
              <w:right w:val="single" w:sz="4" w:space="0" w:color="auto"/>
            </w:tcBorders>
            <w:shd w:val="clear" w:color="auto" w:fill="FFFFFF"/>
          </w:tcPr>
          <w:p w14:paraId="167B1C7E" w14:textId="77777777" w:rsidR="00991C3D" w:rsidRPr="00253CAF" w:rsidRDefault="00991C3D">
            <w:pPr>
              <w:rPr>
                <w:rFonts w:ascii="Times New Roman" w:hAnsi="Times New Roman" w:cs="Times New Roman"/>
                <w:sz w:val="28"/>
                <w:szCs w:val="28"/>
              </w:rPr>
            </w:pPr>
          </w:p>
        </w:tc>
      </w:tr>
      <w:tr w:rsidR="00991C3D" w:rsidRPr="00253CAF" w14:paraId="59FC0002" w14:textId="77777777" w:rsidTr="00827D66">
        <w:trPr>
          <w:trHeight w:val="1027"/>
        </w:trPr>
        <w:tc>
          <w:tcPr>
            <w:tcW w:w="931" w:type="dxa"/>
            <w:tcBorders>
              <w:top w:val="single" w:sz="4" w:space="0" w:color="auto"/>
              <w:left w:val="single" w:sz="4" w:space="0" w:color="auto"/>
              <w:bottom w:val="single" w:sz="4" w:space="0" w:color="auto"/>
            </w:tcBorders>
            <w:shd w:val="clear" w:color="auto" w:fill="FFFFFF"/>
            <w:vAlign w:val="center"/>
          </w:tcPr>
          <w:p w14:paraId="13560DAF" w14:textId="77777777" w:rsidR="00991C3D" w:rsidRPr="00253CAF" w:rsidRDefault="005C15B8" w:rsidP="009F3E00">
            <w:pPr>
              <w:pStyle w:val="a5"/>
              <w:shd w:val="clear" w:color="auto" w:fill="auto"/>
              <w:jc w:val="center"/>
              <w:rPr>
                <w:sz w:val="28"/>
                <w:szCs w:val="28"/>
              </w:rPr>
            </w:pPr>
            <w:r w:rsidRPr="00253CAF">
              <w:rPr>
                <w:sz w:val="28"/>
                <w:szCs w:val="28"/>
              </w:rPr>
              <w:t>13.</w:t>
            </w:r>
          </w:p>
        </w:tc>
        <w:tc>
          <w:tcPr>
            <w:tcW w:w="7358" w:type="dxa"/>
            <w:tcBorders>
              <w:top w:val="single" w:sz="4" w:space="0" w:color="auto"/>
              <w:left w:val="single" w:sz="4" w:space="0" w:color="auto"/>
              <w:bottom w:val="single" w:sz="4" w:space="0" w:color="auto"/>
            </w:tcBorders>
            <w:shd w:val="clear" w:color="auto" w:fill="FFFFFF"/>
            <w:vAlign w:val="center"/>
          </w:tcPr>
          <w:p w14:paraId="6757B6AF" w14:textId="33F6E5EA" w:rsidR="00991C3D" w:rsidRPr="00253CAF" w:rsidRDefault="005C15B8" w:rsidP="009F3E00">
            <w:pPr>
              <w:pStyle w:val="a5"/>
              <w:shd w:val="clear" w:color="auto" w:fill="auto"/>
              <w:ind w:firstLine="615"/>
              <w:jc w:val="both"/>
              <w:rPr>
                <w:sz w:val="28"/>
                <w:szCs w:val="28"/>
              </w:rPr>
            </w:pPr>
            <w:r w:rsidRPr="00253CAF">
              <w:rPr>
                <w:sz w:val="28"/>
                <w:szCs w:val="28"/>
              </w:rPr>
              <w:t>Разработать и утвердить план работы по противодействию коррупции ОАО «Крановый завод» на 2026-2028 гг</w:t>
            </w:r>
            <w:r w:rsidR="009F3E00">
              <w:rPr>
                <w:sz w:val="28"/>
                <w:szCs w:val="28"/>
              </w:rPr>
              <w:t>.</w:t>
            </w:r>
          </w:p>
        </w:tc>
        <w:tc>
          <w:tcPr>
            <w:tcW w:w="1771" w:type="dxa"/>
            <w:tcBorders>
              <w:top w:val="single" w:sz="4" w:space="0" w:color="auto"/>
              <w:left w:val="single" w:sz="4" w:space="0" w:color="auto"/>
              <w:bottom w:val="single" w:sz="4" w:space="0" w:color="auto"/>
            </w:tcBorders>
            <w:shd w:val="clear" w:color="auto" w:fill="FFFFFF"/>
            <w:vAlign w:val="center"/>
          </w:tcPr>
          <w:p w14:paraId="2B0835B0" w14:textId="77777777" w:rsidR="00991C3D" w:rsidRPr="00253CAF" w:rsidRDefault="005C15B8" w:rsidP="00827D66">
            <w:pPr>
              <w:pStyle w:val="a5"/>
              <w:shd w:val="clear" w:color="auto" w:fill="auto"/>
              <w:jc w:val="center"/>
              <w:rPr>
                <w:sz w:val="28"/>
                <w:szCs w:val="28"/>
              </w:rPr>
            </w:pPr>
            <w:r w:rsidRPr="00253CAF">
              <w:rPr>
                <w:sz w:val="28"/>
                <w:szCs w:val="28"/>
              </w:rPr>
              <w:t>март 2026</w:t>
            </w:r>
          </w:p>
        </w:tc>
        <w:tc>
          <w:tcPr>
            <w:tcW w:w="4110" w:type="dxa"/>
            <w:tcBorders>
              <w:top w:val="single" w:sz="4" w:space="0" w:color="auto"/>
              <w:left w:val="single" w:sz="4" w:space="0" w:color="auto"/>
              <w:bottom w:val="single" w:sz="4" w:space="0" w:color="auto"/>
            </w:tcBorders>
            <w:shd w:val="clear" w:color="auto" w:fill="FFFFFF"/>
            <w:vAlign w:val="center"/>
          </w:tcPr>
          <w:p w14:paraId="750059CE" w14:textId="77777777" w:rsidR="00991C3D" w:rsidRPr="00253CAF" w:rsidRDefault="005C15B8">
            <w:pPr>
              <w:pStyle w:val="a5"/>
              <w:shd w:val="clear" w:color="auto" w:fill="auto"/>
              <w:rPr>
                <w:sz w:val="28"/>
                <w:szCs w:val="28"/>
              </w:rPr>
            </w:pPr>
            <w:r w:rsidRPr="00253CAF">
              <w:rPr>
                <w:sz w:val="28"/>
                <w:szCs w:val="28"/>
              </w:rPr>
              <w:t>Члены комиссии по</w:t>
            </w:r>
          </w:p>
          <w:p w14:paraId="29822EDF" w14:textId="77777777" w:rsidR="00991C3D" w:rsidRPr="00253CAF" w:rsidRDefault="005C15B8">
            <w:pPr>
              <w:pStyle w:val="a5"/>
              <w:shd w:val="clear" w:color="auto" w:fill="auto"/>
              <w:rPr>
                <w:sz w:val="28"/>
                <w:szCs w:val="28"/>
              </w:rPr>
            </w:pPr>
            <w:r w:rsidRPr="00253CAF">
              <w:rPr>
                <w:sz w:val="28"/>
                <w:szCs w:val="28"/>
              </w:rPr>
              <w:t>противодействию коррупции</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24CDE62" w14:textId="77777777" w:rsidR="00991C3D" w:rsidRPr="00253CAF" w:rsidRDefault="00991C3D">
            <w:pPr>
              <w:rPr>
                <w:rFonts w:ascii="Times New Roman" w:hAnsi="Times New Roman" w:cs="Times New Roman"/>
                <w:sz w:val="28"/>
                <w:szCs w:val="28"/>
              </w:rPr>
            </w:pPr>
          </w:p>
        </w:tc>
      </w:tr>
    </w:tbl>
    <w:p w14:paraId="4BA94823" w14:textId="50C64A94" w:rsidR="00253CAF" w:rsidRDefault="00253CAF">
      <w:pPr>
        <w:pStyle w:val="1"/>
        <w:shd w:val="clear" w:color="auto" w:fill="auto"/>
      </w:pPr>
    </w:p>
    <w:p w14:paraId="6228028E" w14:textId="77777777" w:rsidR="009F3E00" w:rsidRPr="009F3E00" w:rsidRDefault="009F3E00">
      <w:pPr>
        <w:pStyle w:val="1"/>
        <w:shd w:val="clear" w:color="auto" w:fill="auto"/>
      </w:pPr>
    </w:p>
    <w:p w14:paraId="27A9F4D0" w14:textId="6EABB0C4" w:rsidR="00991C3D" w:rsidRPr="00253CAF" w:rsidRDefault="005C15B8">
      <w:pPr>
        <w:pStyle w:val="1"/>
        <w:shd w:val="clear" w:color="auto" w:fill="auto"/>
        <w:rPr>
          <w:sz w:val="28"/>
          <w:szCs w:val="28"/>
        </w:rPr>
      </w:pPr>
      <w:r w:rsidRPr="00253CAF">
        <w:rPr>
          <w:sz w:val="28"/>
          <w:szCs w:val="28"/>
        </w:rPr>
        <w:t>Секретарь комиссии</w:t>
      </w:r>
      <w:r w:rsidR="00253CAF" w:rsidRPr="00253CAF">
        <w:rPr>
          <w:sz w:val="28"/>
          <w:szCs w:val="28"/>
        </w:rPr>
        <w:t xml:space="preserve"> </w:t>
      </w:r>
      <w:r w:rsidR="00253CAF" w:rsidRPr="00253CAF">
        <w:rPr>
          <w:sz w:val="28"/>
          <w:szCs w:val="28"/>
        </w:rPr>
        <w:tab/>
      </w:r>
      <w:r w:rsidR="00253CAF" w:rsidRPr="00253CAF">
        <w:rPr>
          <w:sz w:val="28"/>
          <w:szCs w:val="28"/>
          <w:lang w:val="en-US"/>
        </w:rPr>
        <w:tab/>
      </w:r>
      <w:r w:rsidR="00253CAF" w:rsidRPr="00253CAF">
        <w:rPr>
          <w:sz w:val="28"/>
          <w:szCs w:val="28"/>
          <w:lang w:val="en-US"/>
        </w:rPr>
        <w:tab/>
      </w:r>
      <w:r w:rsidR="00253CAF" w:rsidRPr="00253CAF">
        <w:rPr>
          <w:sz w:val="28"/>
          <w:szCs w:val="28"/>
          <w:lang w:val="en-US"/>
        </w:rPr>
        <w:tab/>
      </w:r>
      <w:r w:rsidR="00253CAF" w:rsidRPr="00253CAF">
        <w:rPr>
          <w:sz w:val="28"/>
          <w:szCs w:val="28"/>
          <w:lang w:val="en-US"/>
        </w:rPr>
        <w:tab/>
      </w:r>
      <w:r w:rsidR="00253CAF" w:rsidRPr="00253CAF">
        <w:rPr>
          <w:sz w:val="28"/>
          <w:szCs w:val="28"/>
          <w:lang w:val="en-US"/>
        </w:rPr>
        <w:tab/>
      </w:r>
      <w:r w:rsidR="00253CAF" w:rsidRPr="00253CAF">
        <w:rPr>
          <w:sz w:val="28"/>
          <w:szCs w:val="28"/>
          <w:lang w:val="en-US"/>
        </w:rPr>
        <w:tab/>
      </w:r>
      <w:r w:rsidR="00253CAF" w:rsidRPr="00253CAF">
        <w:rPr>
          <w:sz w:val="28"/>
          <w:szCs w:val="28"/>
          <w:lang w:val="en-US"/>
        </w:rPr>
        <w:tab/>
      </w:r>
      <w:r w:rsidR="00253CAF" w:rsidRPr="00253CAF">
        <w:rPr>
          <w:sz w:val="28"/>
          <w:szCs w:val="28"/>
          <w:lang w:val="en-US"/>
        </w:rPr>
        <w:tab/>
      </w:r>
      <w:r w:rsidR="00253CAF" w:rsidRPr="00253CAF">
        <w:rPr>
          <w:sz w:val="28"/>
          <w:szCs w:val="28"/>
          <w:lang w:val="en-US"/>
        </w:rPr>
        <w:tab/>
      </w:r>
      <w:r w:rsidR="00253CAF" w:rsidRPr="00253CAF">
        <w:rPr>
          <w:sz w:val="28"/>
          <w:szCs w:val="28"/>
          <w:lang w:val="en-US"/>
        </w:rPr>
        <w:tab/>
      </w:r>
      <w:r w:rsidR="00253CAF" w:rsidRPr="00253CAF">
        <w:rPr>
          <w:sz w:val="28"/>
          <w:szCs w:val="28"/>
          <w:lang w:val="en-US"/>
        </w:rPr>
        <w:tab/>
      </w:r>
      <w:r w:rsidR="00253CAF" w:rsidRPr="00253CAF">
        <w:rPr>
          <w:sz w:val="28"/>
          <w:szCs w:val="28"/>
          <w:lang w:val="en-US"/>
        </w:rPr>
        <w:tab/>
      </w:r>
      <w:r w:rsidRPr="00253CAF">
        <w:rPr>
          <w:sz w:val="28"/>
          <w:szCs w:val="28"/>
        </w:rPr>
        <w:t>Ю.С. Солодуха</w:t>
      </w:r>
    </w:p>
    <w:sectPr w:rsidR="00991C3D" w:rsidRPr="00253CAF" w:rsidSect="009F3E00">
      <w:type w:val="continuous"/>
      <w:pgSz w:w="16840" w:h="11909" w:orient="landscape"/>
      <w:pgMar w:top="990" w:right="568" w:bottom="567" w:left="44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B841D6" w14:textId="77777777" w:rsidR="005C15B8" w:rsidRDefault="005C15B8">
      <w:r>
        <w:separator/>
      </w:r>
    </w:p>
  </w:endnote>
  <w:endnote w:type="continuationSeparator" w:id="0">
    <w:p w14:paraId="7DDE6CB1" w14:textId="77777777" w:rsidR="005C15B8" w:rsidRDefault="005C1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D7F821" w14:textId="77777777" w:rsidR="005C15B8" w:rsidRDefault="005C15B8"/>
  </w:footnote>
  <w:footnote w:type="continuationSeparator" w:id="0">
    <w:p w14:paraId="51436D19" w14:textId="77777777" w:rsidR="005C15B8" w:rsidRDefault="005C15B8"/>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C3D"/>
    <w:rsid w:val="00253CAF"/>
    <w:rsid w:val="004C7AF4"/>
    <w:rsid w:val="005C15B8"/>
    <w:rsid w:val="00827D66"/>
    <w:rsid w:val="00950793"/>
    <w:rsid w:val="00983856"/>
    <w:rsid w:val="00991C3D"/>
    <w:rsid w:val="009F3E00"/>
    <w:rsid w:val="00ED7FB9"/>
    <w:rsid w:val="00F406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9D6F6"/>
  <w15:docId w15:val="{96173671-EC71-40C3-8C45-04EA0C108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u w:val="none"/>
    </w:rPr>
  </w:style>
  <w:style w:type="character" w:customStyle="1" w:styleId="a6">
    <w:name w:val="Подпись к таблице_"/>
    <w:basedOn w:val="a0"/>
    <w:link w:val="a7"/>
    <w:rPr>
      <w:rFonts w:ascii="Arial" w:eastAsia="Arial" w:hAnsi="Arial" w:cs="Arial"/>
      <w:b w:val="0"/>
      <w:bCs w:val="0"/>
      <w:i/>
      <w:iCs/>
      <w:smallCaps w:val="0"/>
      <w:strike w:val="0"/>
      <w:color w:val="BBB5E0"/>
      <w:sz w:val="13"/>
      <w:szCs w:val="13"/>
      <w:u w:val="none"/>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color w:val="443AA4"/>
      <w:sz w:val="56"/>
      <w:szCs w:val="56"/>
      <w:u w:val="none"/>
    </w:rPr>
  </w:style>
  <w:style w:type="paragraph" w:customStyle="1" w:styleId="1">
    <w:name w:val="Основной текст1"/>
    <w:basedOn w:val="a"/>
    <w:link w:val="a3"/>
    <w:pPr>
      <w:shd w:val="clear" w:color="auto" w:fill="FFFFFF"/>
    </w:pPr>
    <w:rPr>
      <w:rFonts w:ascii="Times New Roman" w:eastAsia="Times New Roman" w:hAnsi="Times New Roman" w:cs="Times New Roman"/>
      <w:sz w:val="26"/>
      <w:szCs w:val="26"/>
    </w:rPr>
  </w:style>
  <w:style w:type="paragraph" w:customStyle="1" w:styleId="a5">
    <w:name w:val="Другое"/>
    <w:basedOn w:val="a"/>
    <w:link w:val="a4"/>
    <w:pPr>
      <w:shd w:val="clear" w:color="auto" w:fill="FFFFFF"/>
    </w:pPr>
    <w:rPr>
      <w:rFonts w:ascii="Times New Roman" w:eastAsia="Times New Roman" w:hAnsi="Times New Roman" w:cs="Times New Roman"/>
    </w:rPr>
  </w:style>
  <w:style w:type="paragraph" w:customStyle="1" w:styleId="a7">
    <w:name w:val="Подпись к таблице"/>
    <w:basedOn w:val="a"/>
    <w:link w:val="a6"/>
    <w:pPr>
      <w:shd w:val="clear" w:color="auto" w:fill="FFFFFF"/>
    </w:pPr>
    <w:rPr>
      <w:rFonts w:ascii="Arial" w:eastAsia="Arial" w:hAnsi="Arial" w:cs="Arial"/>
      <w:i/>
      <w:iCs/>
      <w:color w:val="BBB5E0"/>
      <w:sz w:val="13"/>
      <w:szCs w:val="13"/>
    </w:rPr>
  </w:style>
  <w:style w:type="paragraph" w:customStyle="1" w:styleId="11">
    <w:name w:val="Заголовок №1"/>
    <w:basedOn w:val="a"/>
    <w:link w:val="10"/>
    <w:pPr>
      <w:shd w:val="clear" w:color="auto" w:fill="FFFFFF"/>
      <w:outlineLvl w:val="0"/>
    </w:pPr>
    <w:rPr>
      <w:rFonts w:ascii="Times New Roman" w:eastAsia="Times New Roman" w:hAnsi="Times New Roman" w:cs="Times New Roman"/>
      <w:color w:val="443AA4"/>
      <w:sz w:val="56"/>
      <w:szCs w:val="56"/>
    </w:rPr>
  </w:style>
  <w:style w:type="paragraph" w:styleId="a8">
    <w:name w:val="No Spacing"/>
    <w:uiPriority w:val="1"/>
    <w:qFormat/>
    <w:rsid w:val="00ED7FB9"/>
    <w:pPr>
      <w:widowControl/>
    </w:pPr>
    <w:rPr>
      <w:rFonts w:asciiTheme="minorHAnsi" w:eastAsiaTheme="minorHAnsi" w:hAnsiTheme="minorHAnsi" w:cstheme="minorBid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654</Words>
  <Characters>3731</Characters>
  <Application>Microsoft Office Word</Application>
  <DocSecurity>0</DocSecurity>
  <Lines>31</Lines>
  <Paragraphs>8</Paragraphs>
  <ScaleCrop>false</ScaleCrop>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Корзун Сергей Леонидович</dc:creator>
  <cp:lastModifiedBy>Солодуха Юлия Сергеевна</cp:lastModifiedBy>
  <cp:revision>6</cp:revision>
  <dcterms:created xsi:type="dcterms:W3CDTF">2026-01-28T12:15:00Z</dcterms:created>
  <dcterms:modified xsi:type="dcterms:W3CDTF">2026-03-27T05:17:00Z</dcterms:modified>
</cp:coreProperties>
</file>